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B2" w:rsidRDefault="00555C15" w:rsidP="00555C15">
      <w:pPr>
        <w:shd w:val="clear" w:color="auto" w:fill="FFFFFF"/>
        <w:spacing w:before="240" w:after="240" w:line="360" w:lineRule="auto"/>
        <w:ind w:left="-142"/>
        <w:rPr>
          <w:rFonts w:ascii="Tahoma" w:hAnsi="Tahoma" w:cs="Tahoma"/>
          <w:b/>
          <w:color w:val="000000"/>
          <w:sz w:val="22"/>
          <w:u w:val="single"/>
        </w:rPr>
      </w:pPr>
      <w:r w:rsidRPr="002922A8">
        <w:rPr>
          <w:rFonts w:ascii="Tahoma" w:hAnsi="Tahoma" w:cs="Tahoma"/>
          <w:b/>
          <w:color w:val="000000"/>
          <w:sz w:val="22"/>
          <w:u w:val="single"/>
        </w:rPr>
        <w:t>Nursery Healthy</w:t>
      </w:r>
      <w:r w:rsidRPr="005B03BE">
        <w:rPr>
          <w:rFonts w:ascii="Tahoma" w:hAnsi="Tahoma" w:cs="Tahoma"/>
          <w:b/>
          <w:color w:val="000000"/>
          <w:sz w:val="22"/>
          <w:u w:val="single"/>
        </w:rPr>
        <w:t xml:space="preserve"> Eating Policy</w:t>
      </w:r>
      <w:r>
        <w:rPr>
          <w:rFonts w:ascii="Tahoma" w:hAnsi="Tahoma" w:cs="Tahoma"/>
          <w:b/>
          <w:color w:val="000000"/>
          <w:sz w:val="22"/>
          <w:u w:val="single"/>
        </w:rPr>
        <w:t xml:space="preserve">                                                                                                      </w:t>
      </w:r>
    </w:p>
    <w:p w:rsidR="00555C15" w:rsidRDefault="00555C15" w:rsidP="00555C15">
      <w:pPr>
        <w:shd w:val="clear" w:color="auto" w:fill="FFFFFF"/>
        <w:spacing w:before="240" w:after="240" w:line="360" w:lineRule="auto"/>
        <w:ind w:left="-142"/>
        <w:rPr>
          <w:rFonts w:ascii="Tahoma" w:hAnsi="Tahoma" w:cs="Tahoma"/>
          <w:b/>
          <w:color w:val="000000"/>
          <w:sz w:val="22"/>
          <w:u w:val="single"/>
        </w:rPr>
      </w:pPr>
      <w:r w:rsidRPr="003F2406">
        <w:rPr>
          <w:rFonts w:ascii="Tahoma" w:hAnsi="Tahoma" w:cs="Tahoma"/>
          <w:b/>
          <w:color w:val="000000"/>
          <w:sz w:val="22"/>
        </w:rPr>
        <w:t>Purpose of policy</w:t>
      </w:r>
      <w:r>
        <w:rPr>
          <w:rFonts w:ascii="Tahoma" w:hAnsi="Tahoma" w:cs="Tahoma"/>
          <w:b/>
          <w:color w:val="000000"/>
          <w:sz w:val="22"/>
          <w:u w:val="single"/>
        </w:rPr>
        <w:t xml:space="preserve">                                                                                                                      </w:t>
      </w:r>
    </w:p>
    <w:p w:rsidR="00555C15" w:rsidRDefault="00555C15" w:rsidP="00555C15">
      <w:pPr>
        <w:shd w:val="clear" w:color="auto" w:fill="FFFFFF"/>
        <w:spacing w:before="240" w:after="240" w:line="360" w:lineRule="auto"/>
        <w:ind w:left="-142"/>
        <w:rPr>
          <w:rFonts w:ascii="Tahoma" w:hAnsi="Tahoma" w:cs="Tahoma"/>
          <w:sz w:val="22"/>
          <w:szCs w:val="22"/>
        </w:rPr>
      </w:pPr>
      <w:r>
        <w:rPr>
          <w:rFonts w:ascii="Tahoma" w:hAnsi="Tahoma" w:cs="Tahoma"/>
          <w:sz w:val="22"/>
          <w:szCs w:val="22"/>
        </w:rPr>
        <w:t>T</w:t>
      </w:r>
      <w:r w:rsidRPr="0016686E">
        <w:rPr>
          <w:rFonts w:ascii="Tahoma" w:hAnsi="Tahoma" w:cs="Tahoma"/>
          <w:sz w:val="22"/>
          <w:szCs w:val="22"/>
        </w:rPr>
        <w:t xml:space="preserve">o provide nutritious food which meets children's individual dietary needs, and offer a balanced diet. </w:t>
      </w:r>
    </w:p>
    <w:p w:rsidR="00555C15" w:rsidRPr="00F82EE1" w:rsidRDefault="00555C15" w:rsidP="00555C15">
      <w:pPr>
        <w:shd w:val="clear" w:color="auto" w:fill="FFFFFF"/>
        <w:spacing w:before="240" w:after="240" w:line="360" w:lineRule="auto"/>
        <w:ind w:left="-142"/>
        <w:rPr>
          <w:rFonts w:ascii="Tahoma" w:hAnsi="Tahoma" w:cs="Tahoma"/>
          <w:b/>
          <w:color w:val="000000"/>
          <w:sz w:val="22"/>
          <w:u w:val="single"/>
        </w:rPr>
      </w:pPr>
      <w:r>
        <w:rPr>
          <w:rFonts w:ascii="Tahoma" w:hAnsi="Tahoma" w:cs="Tahoma"/>
          <w:sz w:val="22"/>
          <w:szCs w:val="22"/>
        </w:rPr>
        <w:t>We</w:t>
      </w:r>
      <w:r w:rsidRPr="0016686E">
        <w:rPr>
          <w:rFonts w:ascii="Tahoma" w:hAnsi="Tahoma" w:cs="Tahoma"/>
          <w:sz w:val="22"/>
          <w:szCs w:val="22"/>
        </w:rPr>
        <w:t xml:space="preserve"> encourage children to try a little of all the food provided and believe that these moments offer opportunities for children to learn about making healthy choices and eating habits. </w:t>
      </w:r>
    </w:p>
    <w:p w:rsidR="00555C15" w:rsidRPr="00CC4B35" w:rsidRDefault="00555C15" w:rsidP="00555C15">
      <w:pPr>
        <w:spacing w:line="360" w:lineRule="auto"/>
        <w:ind w:left="-142"/>
        <w:jc w:val="both"/>
        <w:rPr>
          <w:rFonts w:ascii="Tahoma" w:hAnsi="Tahoma" w:cs="Tahoma"/>
          <w:sz w:val="22"/>
          <w:szCs w:val="22"/>
        </w:rPr>
      </w:pPr>
      <w:r w:rsidRPr="0016686E">
        <w:rPr>
          <w:rFonts w:ascii="Tahoma" w:hAnsi="Tahoma" w:cs="Tahoma"/>
          <w:sz w:val="22"/>
          <w:szCs w:val="22"/>
        </w:rPr>
        <w:t xml:space="preserve">We follow </w:t>
      </w:r>
      <w:r>
        <w:rPr>
          <w:rFonts w:ascii="Tahoma" w:hAnsi="Tahoma" w:cs="Tahoma"/>
          <w:sz w:val="22"/>
          <w:szCs w:val="22"/>
        </w:rPr>
        <w:t>Cornwall Healthy Under 5’s</w:t>
      </w:r>
      <w:r w:rsidRPr="0016686E">
        <w:rPr>
          <w:rFonts w:ascii="Tahoma" w:hAnsi="Tahoma" w:cs="Tahoma"/>
          <w:sz w:val="22"/>
          <w:szCs w:val="22"/>
        </w:rPr>
        <w:t xml:space="preserve"> guidelines on</w:t>
      </w:r>
      <w:r w:rsidRPr="0016686E">
        <w:rPr>
          <w:sz w:val="22"/>
          <w:szCs w:val="22"/>
        </w:rPr>
        <w:t xml:space="preserve"> </w:t>
      </w:r>
      <w:r w:rsidRPr="0016686E">
        <w:rPr>
          <w:rFonts w:ascii="Tahoma" w:hAnsi="Tahoma" w:cs="Tahoma"/>
          <w:sz w:val="22"/>
          <w:szCs w:val="22"/>
        </w:rPr>
        <w:t>healthy eating</w:t>
      </w:r>
      <w:r>
        <w:rPr>
          <w:rFonts w:ascii="Tahoma" w:hAnsi="Tahoma" w:cs="Tahoma"/>
          <w:sz w:val="22"/>
          <w:szCs w:val="22"/>
        </w:rPr>
        <w:t xml:space="preserve"> for nursery children</w:t>
      </w:r>
      <w:r w:rsidRPr="0016686E">
        <w:rPr>
          <w:sz w:val="22"/>
          <w:szCs w:val="22"/>
        </w:rPr>
        <w:t>.</w:t>
      </w:r>
      <w:r w:rsidRPr="0016686E">
        <w:rPr>
          <w:rFonts w:ascii="Tahoma" w:hAnsi="Tahoma" w:cs="Tahoma"/>
          <w:color w:val="000000"/>
          <w:sz w:val="22"/>
          <w:szCs w:val="22"/>
        </w:rPr>
        <w:t xml:space="preserve"> Some are reluctant to try new foods and need encouragement and</w:t>
      </w:r>
      <w:r>
        <w:rPr>
          <w:rFonts w:ascii="Tahoma" w:hAnsi="Tahoma" w:cs="Tahoma"/>
          <w:color w:val="000000"/>
          <w:sz w:val="22"/>
        </w:rPr>
        <w:t xml:space="preserve"> support to widen their diet. We are always available to support parents in helping their child eat healthily. </w:t>
      </w:r>
    </w:p>
    <w:p w:rsidR="00555C15" w:rsidRDefault="00555C15" w:rsidP="00555C15">
      <w:pPr>
        <w:spacing w:line="360" w:lineRule="auto"/>
        <w:ind w:left="-142"/>
        <w:jc w:val="both"/>
        <w:rPr>
          <w:rFonts w:ascii="Tahoma" w:hAnsi="Tahoma" w:cs="Tahoma"/>
          <w:sz w:val="22"/>
        </w:rPr>
      </w:pPr>
    </w:p>
    <w:p w:rsidR="00555C15" w:rsidRPr="0016686E" w:rsidRDefault="00555C15" w:rsidP="00555C15">
      <w:pPr>
        <w:spacing w:line="360" w:lineRule="auto"/>
        <w:ind w:left="-142"/>
        <w:jc w:val="both"/>
        <w:rPr>
          <w:rFonts w:ascii="Tahoma" w:hAnsi="Tahoma" w:cs="Tahoma"/>
          <w:color w:val="000000"/>
          <w:sz w:val="22"/>
        </w:rPr>
      </w:pPr>
      <w:r w:rsidRPr="0016686E">
        <w:rPr>
          <w:rFonts w:ascii="Tahoma" w:hAnsi="Tahoma" w:cs="Tahoma"/>
          <w:sz w:val="22"/>
        </w:rPr>
        <w:t xml:space="preserve">Our menus are carefully planned in advance to reflect seasonal changes and the food offered is fresh. Wherever possible we use local sources to supply us with seasonal </w:t>
      </w:r>
      <w:r>
        <w:rPr>
          <w:rFonts w:ascii="Tahoma" w:hAnsi="Tahoma" w:cs="Tahoma"/>
          <w:sz w:val="22"/>
        </w:rPr>
        <w:t>fruit, vegetables and meat. Where m</w:t>
      </w:r>
      <w:r w:rsidRPr="0016686E">
        <w:rPr>
          <w:rFonts w:ascii="Tahoma" w:hAnsi="Tahoma" w:cs="Tahoma"/>
          <w:sz w:val="22"/>
        </w:rPr>
        <w:t xml:space="preserve">ilk </w:t>
      </w:r>
      <w:r>
        <w:rPr>
          <w:rFonts w:ascii="Tahoma" w:hAnsi="Tahoma" w:cs="Tahoma"/>
          <w:sz w:val="22"/>
        </w:rPr>
        <w:t xml:space="preserve">is </w:t>
      </w:r>
      <w:r w:rsidRPr="0016686E">
        <w:rPr>
          <w:rFonts w:ascii="Tahoma" w:hAnsi="Tahoma" w:cs="Tahoma"/>
          <w:sz w:val="22"/>
        </w:rPr>
        <w:t xml:space="preserve">provided for the children </w:t>
      </w:r>
      <w:r>
        <w:rPr>
          <w:rFonts w:ascii="Tahoma" w:hAnsi="Tahoma" w:cs="Tahoma"/>
          <w:sz w:val="22"/>
        </w:rPr>
        <w:t xml:space="preserve">it </w:t>
      </w:r>
      <w:r w:rsidRPr="0016686E">
        <w:rPr>
          <w:rFonts w:ascii="Tahoma" w:hAnsi="Tahoma" w:cs="Tahoma"/>
          <w:sz w:val="22"/>
        </w:rPr>
        <w:t>will be whole and pasteurised unless otherwise discussed and the alternative will be water.</w:t>
      </w:r>
    </w:p>
    <w:p w:rsidR="00555C15" w:rsidRPr="005B03BE" w:rsidRDefault="00555C15" w:rsidP="00555C15">
      <w:pPr>
        <w:spacing w:line="360" w:lineRule="auto"/>
        <w:jc w:val="both"/>
        <w:rPr>
          <w:rFonts w:ascii="Tahoma" w:hAnsi="Tahoma" w:cs="Tahoma"/>
          <w:b/>
          <w:color w:val="000000"/>
          <w:sz w:val="22"/>
        </w:rPr>
      </w:pPr>
    </w:p>
    <w:p w:rsidR="00555C15" w:rsidRPr="005B03BE" w:rsidRDefault="00555C15" w:rsidP="00555C15">
      <w:pPr>
        <w:spacing w:line="360" w:lineRule="auto"/>
        <w:ind w:left="-90"/>
        <w:jc w:val="both"/>
        <w:rPr>
          <w:rFonts w:ascii="Tahoma" w:hAnsi="Tahoma" w:cs="Tahoma"/>
          <w:b/>
          <w:color w:val="000000"/>
          <w:sz w:val="22"/>
        </w:rPr>
      </w:pPr>
      <w:r w:rsidRPr="005B03BE">
        <w:rPr>
          <w:rFonts w:ascii="Tahoma" w:hAnsi="Tahoma" w:cs="Tahoma"/>
          <w:b/>
          <w:color w:val="000000"/>
          <w:sz w:val="22"/>
        </w:rPr>
        <w:t>Specific dietary requirements</w:t>
      </w:r>
    </w:p>
    <w:p w:rsidR="00555C15" w:rsidRDefault="00555C15" w:rsidP="00555C15">
      <w:pPr>
        <w:spacing w:after="240" w:line="360" w:lineRule="auto"/>
        <w:ind w:left="-90"/>
        <w:jc w:val="both"/>
        <w:rPr>
          <w:rFonts w:ascii="Tahoma" w:hAnsi="Tahoma" w:cs="Tahoma"/>
          <w:color w:val="000000"/>
          <w:sz w:val="22"/>
        </w:rPr>
      </w:pPr>
      <w:r w:rsidRPr="000F5745">
        <w:rPr>
          <w:rFonts w:ascii="Tahoma" w:hAnsi="Tahoma" w:cs="Tahoma"/>
          <w:color w:val="000000"/>
          <w:sz w:val="22"/>
        </w:rPr>
        <w:t>Appropriate food will be provided for children requiring medically prescribed or culturally related diet. Diets preferred by parent, where possible or appropriate, will be accommodated and where such a diet or part of a diet cannot be met this will be discussed with the parent to find a solution.</w:t>
      </w:r>
    </w:p>
    <w:p w:rsidR="00555C15" w:rsidRPr="00D901E5" w:rsidRDefault="00555C15" w:rsidP="00555C15">
      <w:pPr>
        <w:spacing w:line="360" w:lineRule="auto"/>
        <w:ind w:left="-90"/>
        <w:jc w:val="both"/>
        <w:rPr>
          <w:rFonts w:ascii="Tahoma" w:hAnsi="Tahoma" w:cs="Tahoma"/>
          <w:color w:val="000000"/>
          <w:sz w:val="22"/>
        </w:rPr>
      </w:pPr>
      <w:r w:rsidRPr="00590F24">
        <w:rPr>
          <w:rFonts w:ascii="Tahoma" w:hAnsi="Tahoma" w:cs="Tahoma"/>
          <w:b/>
          <w:color w:val="000000"/>
          <w:sz w:val="22"/>
        </w:rPr>
        <w:t>Packed Lunches</w:t>
      </w:r>
    </w:p>
    <w:p w:rsidR="00555C15" w:rsidRPr="00590F24" w:rsidRDefault="00555C15" w:rsidP="00555C15">
      <w:pPr>
        <w:spacing w:line="360" w:lineRule="auto"/>
        <w:ind w:left="-90"/>
        <w:jc w:val="both"/>
        <w:rPr>
          <w:rFonts w:ascii="Tahoma" w:hAnsi="Tahoma" w:cs="Tahoma"/>
          <w:color w:val="000000"/>
          <w:sz w:val="22"/>
        </w:rPr>
      </w:pPr>
      <w:r w:rsidRPr="00590F24">
        <w:rPr>
          <w:rFonts w:ascii="Tahoma" w:hAnsi="Tahoma" w:cs="Tahoma"/>
          <w:color w:val="000000"/>
          <w:sz w:val="22"/>
        </w:rPr>
        <w:t>Parents may cho</w:t>
      </w:r>
      <w:r>
        <w:rPr>
          <w:rFonts w:ascii="Tahoma" w:hAnsi="Tahoma" w:cs="Tahoma"/>
          <w:color w:val="000000"/>
          <w:sz w:val="22"/>
        </w:rPr>
        <w:t>o</w:t>
      </w:r>
      <w:r w:rsidRPr="00590F24">
        <w:rPr>
          <w:rFonts w:ascii="Tahoma" w:hAnsi="Tahoma" w:cs="Tahoma"/>
          <w:color w:val="000000"/>
          <w:sz w:val="22"/>
        </w:rPr>
        <w:t xml:space="preserve">se to provide a packed lunch to nursery. To help children grow and develop </w:t>
      </w:r>
      <w:r>
        <w:rPr>
          <w:rFonts w:ascii="Tahoma" w:hAnsi="Tahoma" w:cs="Tahoma"/>
          <w:color w:val="000000"/>
          <w:sz w:val="22"/>
        </w:rPr>
        <w:t>we recommend that packed lunches contain a portion from each of the following.</w:t>
      </w:r>
    </w:p>
    <w:p w:rsidR="00555C15" w:rsidRPr="00590F24" w:rsidRDefault="00555C15" w:rsidP="00555C15">
      <w:pPr>
        <w:numPr>
          <w:ilvl w:val="0"/>
          <w:numId w:val="1"/>
        </w:numPr>
        <w:spacing w:line="360" w:lineRule="auto"/>
        <w:ind w:left="284" w:hanging="284"/>
        <w:jc w:val="both"/>
        <w:rPr>
          <w:rFonts w:ascii="Tahoma" w:hAnsi="Tahoma" w:cs="Tahoma"/>
          <w:color w:val="000000"/>
          <w:sz w:val="22"/>
        </w:rPr>
      </w:pPr>
      <w:r w:rsidRPr="00590F24">
        <w:rPr>
          <w:rFonts w:ascii="Tahoma" w:hAnsi="Tahoma" w:cs="Tahoma"/>
          <w:color w:val="000000"/>
          <w:sz w:val="22"/>
        </w:rPr>
        <w:t xml:space="preserve"> </w:t>
      </w:r>
      <w:r>
        <w:rPr>
          <w:rFonts w:ascii="Tahoma" w:hAnsi="Tahoma" w:cs="Tahoma"/>
          <w:color w:val="000000"/>
          <w:sz w:val="22"/>
        </w:rPr>
        <w:t>Carbohydrate, e.g. bread, pasta, potatoes, cous</w:t>
      </w:r>
      <w:r w:rsidRPr="00590F24">
        <w:rPr>
          <w:rFonts w:ascii="Tahoma" w:hAnsi="Tahoma" w:cs="Tahoma"/>
          <w:color w:val="000000"/>
          <w:sz w:val="22"/>
        </w:rPr>
        <w:t xml:space="preserve">cous </w:t>
      </w:r>
      <w:r>
        <w:rPr>
          <w:rFonts w:ascii="Tahoma" w:hAnsi="Tahoma" w:cs="Tahoma"/>
          <w:color w:val="000000"/>
          <w:sz w:val="22"/>
        </w:rPr>
        <w:t>or</w:t>
      </w:r>
      <w:r w:rsidRPr="00590F24">
        <w:rPr>
          <w:rFonts w:ascii="Tahoma" w:hAnsi="Tahoma" w:cs="Tahoma"/>
          <w:color w:val="000000"/>
          <w:sz w:val="22"/>
        </w:rPr>
        <w:t xml:space="preserve"> rice</w:t>
      </w:r>
    </w:p>
    <w:p w:rsidR="00555C15" w:rsidRPr="00590F24" w:rsidRDefault="00555C15" w:rsidP="00555C15">
      <w:pPr>
        <w:numPr>
          <w:ilvl w:val="0"/>
          <w:numId w:val="1"/>
        </w:numPr>
        <w:spacing w:line="360" w:lineRule="auto"/>
        <w:ind w:left="142" w:hanging="142"/>
        <w:jc w:val="both"/>
        <w:rPr>
          <w:rFonts w:ascii="Tahoma" w:hAnsi="Tahoma" w:cs="Tahoma"/>
          <w:color w:val="000000"/>
          <w:sz w:val="22"/>
        </w:rPr>
      </w:pPr>
      <w:r w:rsidRPr="00590F24">
        <w:rPr>
          <w:rFonts w:ascii="Tahoma" w:hAnsi="Tahoma" w:cs="Tahoma"/>
          <w:color w:val="000000"/>
          <w:sz w:val="22"/>
        </w:rPr>
        <w:t xml:space="preserve">   </w:t>
      </w:r>
      <w:r>
        <w:rPr>
          <w:rFonts w:ascii="Tahoma" w:hAnsi="Tahoma" w:cs="Tahoma"/>
          <w:color w:val="000000"/>
          <w:sz w:val="22"/>
        </w:rPr>
        <w:t>Protein, which can be meat, fish, eggs or beans.</w:t>
      </w:r>
    </w:p>
    <w:p w:rsidR="00555C15" w:rsidRPr="00590F24" w:rsidRDefault="00555C15" w:rsidP="00555C15">
      <w:pPr>
        <w:numPr>
          <w:ilvl w:val="0"/>
          <w:numId w:val="1"/>
        </w:numPr>
        <w:spacing w:line="360" w:lineRule="auto"/>
        <w:ind w:left="142" w:hanging="142"/>
        <w:jc w:val="both"/>
        <w:rPr>
          <w:rFonts w:ascii="Tahoma" w:hAnsi="Tahoma" w:cs="Tahoma"/>
          <w:color w:val="000000"/>
          <w:sz w:val="22"/>
        </w:rPr>
      </w:pPr>
      <w:r w:rsidRPr="00590F24">
        <w:rPr>
          <w:rFonts w:ascii="Tahoma" w:hAnsi="Tahoma" w:cs="Tahoma"/>
          <w:color w:val="000000"/>
          <w:sz w:val="22"/>
        </w:rPr>
        <w:t xml:space="preserve">   </w:t>
      </w:r>
      <w:r>
        <w:rPr>
          <w:rFonts w:ascii="Tahoma" w:hAnsi="Tahoma" w:cs="Tahoma"/>
          <w:color w:val="000000"/>
          <w:sz w:val="22"/>
        </w:rPr>
        <w:t>Dairy, (milk, cheese or yoghurt)</w:t>
      </w:r>
    </w:p>
    <w:p w:rsidR="00555C15" w:rsidRDefault="00555C15" w:rsidP="00555C15">
      <w:pPr>
        <w:numPr>
          <w:ilvl w:val="0"/>
          <w:numId w:val="1"/>
        </w:numPr>
        <w:spacing w:line="360" w:lineRule="auto"/>
        <w:ind w:left="142" w:hanging="142"/>
        <w:jc w:val="both"/>
        <w:rPr>
          <w:rFonts w:ascii="Tahoma" w:hAnsi="Tahoma" w:cs="Tahoma"/>
          <w:color w:val="000000"/>
          <w:sz w:val="22"/>
        </w:rPr>
      </w:pPr>
      <w:r w:rsidRPr="00590F24">
        <w:rPr>
          <w:rFonts w:ascii="Tahoma" w:hAnsi="Tahoma" w:cs="Tahoma"/>
          <w:color w:val="000000"/>
          <w:sz w:val="22"/>
        </w:rPr>
        <w:t xml:space="preserve">   Fruit and vegetables</w:t>
      </w:r>
    </w:p>
    <w:p w:rsidR="00555C15" w:rsidRDefault="00555C15" w:rsidP="00555C15">
      <w:pPr>
        <w:numPr>
          <w:ilvl w:val="0"/>
          <w:numId w:val="1"/>
        </w:numPr>
        <w:spacing w:line="360" w:lineRule="auto"/>
        <w:ind w:left="142" w:hanging="142"/>
        <w:jc w:val="both"/>
        <w:rPr>
          <w:rFonts w:ascii="Tahoma" w:hAnsi="Tahoma" w:cs="Tahoma"/>
          <w:color w:val="000000"/>
          <w:sz w:val="22"/>
        </w:rPr>
      </w:pPr>
      <w:r>
        <w:rPr>
          <w:rFonts w:ascii="Tahoma" w:hAnsi="Tahoma" w:cs="Tahoma"/>
          <w:color w:val="000000"/>
          <w:sz w:val="22"/>
        </w:rPr>
        <w:t xml:space="preserve">   A mix of wholegrain and white starchy foods each week</w:t>
      </w:r>
    </w:p>
    <w:p w:rsidR="00555C15" w:rsidRDefault="00555C15" w:rsidP="00555C15">
      <w:pPr>
        <w:spacing w:line="360" w:lineRule="auto"/>
        <w:jc w:val="both"/>
        <w:rPr>
          <w:rFonts w:ascii="Tahoma" w:hAnsi="Tahoma" w:cs="Tahoma"/>
          <w:color w:val="000000"/>
          <w:sz w:val="22"/>
        </w:rPr>
      </w:pPr>
    </w:p>
    <w:p w:rsidR="00555C15" w:rsidRDefault="00555C15" w:rsidP="00555C15">
      <w:pPr>
        <w:spacing w:line="360" w:lineRule="auto"/>
        <w:jc w:val="both"/>
        <w:rPr>
          <w:rFonts w:ascii="Tahoma" w:hAnsi="Tahoma" w:cs="Tahoma"/>
          <w:color w:val="000000"/>
          <w:sz w:val="22"/>
        </w:rPr>
      </w:pPr>
      <w:r>
        <w:rPr>
          <w:rFonts w:ascii="Tahoma" w:hAnsi="Tahoma" w:cs="Tahoma"/>
          <w:color w:val="000000"/>
          <w:sz w:val="22"/>
        </w:rPr>
        <w:t>While pre-packed lunchbox items are quicker and easier to pack they are often higher in salt and sugar than the fresh alternatives and cost more. We recommend that lunchboxes do not contain sweets and cakes as these are high in saturated fat and sugar. Milk or water should be provided in the lunchbox.</w:t>
      </w:r>
    </w:p>
    <w:p w:rsidR="00555C15" w:rsidRPr="00590F24" w:rsidRDefault="00555C15" w:rsidP="00555C15">
      <w:pPr>
        <w:spacing w:line="360" w:lineRule="auto"/>
        <w:ind w:left="142"/>
        <w:jc w:val="both"/>
        <w:rPr>
          <w:rFonts w:ascii="Tahoma" w:hAnsi="Tahoma" w:cs="Tahoma"/>
          <w:color w:val="000000"/>
          <w:sz w:val="22"/>
        </w:rPr>
      </w:pPr>
    </w:p>
    <w:p w:rsidR="00555C15" w:rsidRDefault="00555C15" w:rsidP="00555C15">
      <w:pPr>
        <w:spacing w:line="360" w:lineRule="auto"/>
        <w:ind w:left="-142"/>
        <w:jc w:val="both"/>
        <w:rPr>
          <w:rFonts w:ascii="Tahoma" w:hAnsi="Tahoma" w:cs="Tahoma"/>
          <w:color w:val="000000"/>
          <w:sz w:val="22"/>
        </w:rPr>
      </w:pPr>
      <w:r w:rsidRPr="00590F24">
        <w:rPr>
          <w:rFonts w:ascii="Tahoma" w:hAnsi="Tahoma" w:cs="Tahoma"/>
          <w:color w:val="000000"/>
          <w:sz w:val="22"/>
        </w:rPr>
        <w:t xml:space="preserve">Advice is available to parents about suitable packed lunches; a keychain of ideas has been created to help create a healthy packed lunch, or a copy of the leaflet produced by </w:t>
      </w:r>
      <w:r w:rsidR="003E29B2">
        <w:rPr>
          <w:rFonts w:ascii="Tahoma" w:hAnsi="Tahoma" w:cs="Tahoma"/>
          <w:color w:val="000000"/>
          <w:sz w:val="22"/>
        </w:rPr>
        <w:t xml:space="preserve">Healthy </w:t>
      </w:r>
      <w:proofErr w:type="gramStart"/>
      <w:r w:rsidR="003E29B2">
        <w:rPr>
          <w:rFonts w:ascii="Tahoma" w:hAnsi="Tahoma" w:cs="Tahoma"/>
          <w:color w:val="000000"/>
          <w:sz w:val="22"/>
        </w:rPr>
        <w:t>Under</w:t>
      </w:r>
      <w:proofErr w:type="gramEnd"/>
      <w:r w:rsidR="003E29B2">
        <w:rPr>
          <w:rFonts w:ascii="Tahoma" w:hAnsi="Tahoma" w:cs="Tahoma"/>
          <w:color w:val="000000"/>
          <w:sz w:val="22"/>
        </w:rPr>
        <w:t xml:space="preserve"> 5’s</w:t>
      </w:r>
      <w:r w:rsidRPr="00590F24">
        <w:rPr>
          <w:rFonts w:ascii="Tahoma" w:hAnsi="Tahoma" w:cs="Tahoma"/>
          <w:color w:val="000000"/>
          <w:sz w:val="22"/>
        </w:rPr>
        <w:t xml:space="preserve"> can be obtained from the office.</w:t>
      </w:r>
    </w:p>
    <w:p w:rsidR="00555C15" w:rsidRDefault="00555C15" w:rsidP="00555C15">
      <w:pPr>
        <w:spacing w:line="360" w:lineRule="auto"/>
        <w:ind w:left="-142"/>
        <w:jc w:val="both"/>
        <w:rPr>
          <w:rFonts w:ascii="Tahoma" w:hAnsi="Tahoma" w:cs="Tahoma"/>
          <w:b/>
          <w:color w:val="000000"/>
          <w:sz w:val="22"/>
        </w:rPr>
      </w:pPr>
    </w:p>
    <w:p w:rsidR="00555C15" w:rsidRDefault="00555C15" w:rsidP="00555C15">
      <w:pPr>
        <w:spacing w:line="360" w:lineRule="auto"/>
        <w:ind w:left="-142"/>
        <w:jc w:val="both"/>
        <w:rPr>
          <w:rFonts w:ascii="Tahoma" w:hAnsi="Tahoma" w:cs="Tahoma"/>
          <w:b/>
          <w:color w:val="000000"/>
          <w:sz w:val="22"/>
        </w:rPr>
      </w:pPr>
      <w:r>
        <w:rPr>
          <w:rFonts w:ascii="Tahoma" w:hAnsi="Tahoma" w:cs="Tahoma"/>
          <w:b/>
          <w:color w:val="000000"/>
          <w:sz w:val="22"/>
        </w:rPr>
        <w:t>Food Preparation</w:t>
      </w:r>
    </w:p>
    <w:p w:rsidR="00555C15" w:rsidRDefault="00555C15" w:rsidP="00555C15">
      <w:pPr>
        <w:spacing w:line="360" w:lineRule="auto"/>
        <w:ind w:left="-142"/>
        <w:jc w:val="both"/>
        <w:rPr>
          <w:rFonts w:ascii="Tahoma" w:hAnsi="Tahoma" w:cs="Tahoma"/>
          <w:color w:val="000000"/>
          <w:sz w:val="22"/>
        </w:rPr>
      </w:pPr>
      <w:r>
        <w:rPr>
          <w:rFonts w:ascii="Tahoma" w:hAnsi="Tahoma" w:cs="Tahoma"/>
          <w:color w:val="000000"/>
          <w:sz w:val="22"/>
        </w:rPr>
        <w:t xml:space="preserve">Vegetables are prepared fresh for each meal to preserve their nutrients. Vegetables are cooked in minimal water which does not have salt in. Where appropriate this liquid is then used to make gravies and sauces. Potatoes are never left in water either prior to or after cooking. Only lean meat is used in cooking and our sausages contain 70% meat. All our cakes, biscuits and puddings are cooked on the premises from fresh ingredients and do not contain trans-fats (hydrogenated fat). All our processed foods are free from proscribed additives, these include:- Sunset yellow, quinolone yellow, </w:t>
      </w:r>
      <w:r w:rsidR="003E29B2">
        <w:rPr>
          <w:rFonts w:ascii="Tahoma" w:hAnsi="Tahoma" w:cs="Tahoma"/>
          <w:color w:val="000000"/>
          <w:sz w:val="22"/>
        </w:rPr>
        <w:t>carnosine</w:t>
      </w:r>
      <w:r>
        <w:rPr>
          <w:rFonts w:ascii="Tahoma" w:hAnsi="Tahoma" w:cs="Tahoma"/>
          <w:color w:val="000000"/>
          <w:sz w:val="22"/>
        </w:rPr>
        <w:t>, allura red, tartrazine, ponceau 4R, all artificial sweeteners, sodium benzoate and monosodium glutamate.</w:t>
      </w:r>
    </w:p>
    <w:p w:rsidR="00555C15" w:rsidRDefault="00555C15" w:rsidP="00555C15">
      <w:pPr>
        <w:spacing w:line="360" w:lineRule="auto"/>
        <w:ind w:left="-142"/>
        <w:jc w:val="both"/>
        <w:rPr>
          <w:rFonts w:ascii="Tahoma" w:hAnsi="Tahoma" w:cs="Tahoma"/>
          <w:color w:val="000000"/>
          <w:sz w:val="22"/>
        </w:rPr>
      </w:pPr>
    </w:p>
    <w:p w:rsidR="00555C15" w:rsidRDefault="00555C15" w:rsidP="00555C15">
      <w:pPr>
        <w:spacing w:line="360" w:lineRule="auto"/>
        <w:ind w:left="-142"/>
        <w:jc w:val="both"/>
        <w:rPr>
          <w:rFonts w:ascii="Tahoma" w:hAnsi="Tahoma" w:cs="Tahoma"/>
          <w:b/>
          <w:color w:val="000000"/>
          <w:sz w:val="22"/>
        </w:rPr>
      </w:pPr>
      <w:r>
        <w:rPr>
          <w:rFonts w:ascii="Tahoma" w:hAnsi="Tahoma" w:cs="Tahoma"/>
          <w:b/>
          <w:color w:val="000000"/>
          <w:sz w:val="22"/>
        </w:rPr>
        <w:t>Promoting healthy eating habits</w:t>
      </w:r>
    </w:p>
    <w:p w:rsidR="00555C15" w:rsidRDefault="00555C15" w:rsidP="00555C15">
      <w:pPr>
        <w:spacing w:line="360" w:lineRule="auto"/>
        <w:ind w:left="-142"/>
        <w:jc w:val="both"/>
        <w:rPr>
          <w:rFonts w:ascii="Tahoma" w:hAnsi="Tahoma" w:cs="Tahoma"/>
          <w:color w:val="000000"/>
          <w:sz w:val="22"/>
        </w:rPr>
      </w:pPr>
      <w:r>
        <w:rPr>
          <w:rFonts w:ascii="Tahoma" w:hAnsi="Tahoma" w:cs="Tahoma"/>
          <w:color w:val="000000"/>
          <w:sz w:val="22"/>
        </w:rPr>
        <w:t>We provide opportunities for your children to cook, grow and taste a variety of foods, and our staff model good eating practice, involving the children in the preparation of foods and trying new foods together.</w:t>
      </w:r>
    </w:p>
    <w:p w:rsidR="00555C15" w:rsidRDefault="00555C15" w:rsidP="00555C15">
      <w:pPr>
        <w:spacing w:line="360" w:lineRule="auto"/>
        <w:ind w:left="-142"/>
        <w:jc w:val="both"/>
        <w:rPr>
          <w:rFonts w:ascii="Tahoma" w:hAnsi="Tahoma" w:cs="Tahoma"/>
          <w:color w:val="000000"/>
          <w:sz w:val="22"/>
        </w:rPr>
      </w:pPr>
    </w:p>
    <w:p w:rsidR="00555C15" w:rsidRDefault="00555C15" w:rsidP="00555C15">
      <w:pPr>
        <w:spacing w:line="360" w:lineRule="auto"/>
        <w:ind w:left="-142"/>
        <w:jc w:val="both"/>
        <w:rPr>
          <w:rFonts w:ascii="Tahoma" w:hAnsi="Tahoma" w:cs="Tahoma"/>
          <w:color w:val="000000"/>
          <w:sz w:val="22"/>
        </w:rPr>
      </w:pPr>
      <w:r>
        <w:rPr>
          <w:rFonts w:ascii="Tahoma" w:hAnsi="Tahoma" w:cs="Tahoma"/>
          <w:color w:val="000000"/>
          <w:sz w:val="22"/>
        </w:rPr>
        <w:t xml:space="preserve">Our menus are on </w:t>
      </w:r>
      <w:r w:rsidRPr="006C7175">
        <w:rPr>
          <w:rFonts w:ascii="Tahoma" w:hAnsi="Tahoma" w:cs="Tahoma"/>
          <w:color w:val="000000"/>
          <w:sz w:val="22"/>
        </w:rPr>
        <w:t>display in the corridor,</w:t>
      </w:r>
      <w:r>
        <w:rPr>
          <w:rFonts w:ascii="Tahoma" w:hAnsi="Tahoma" w:cs="Tahoma"/>
          <w:color w:val="000000"/>
          <w:sz w:val="22"/>
        </w:rPr>
        <w:t xml:space="preserve"> and the under 3’s have a Daily Report which details their food consumption for the day, among other information. </w:t>
      </w:r>
      <w:r w:rsidRPr="00444FA7">
        <w:rPr>
          <w:rFonts w:ascii="Tahoma" w:hAnsi="Tahoma" w:cs="Tahoma"/>
          <w:color w:val="000000"/>
          <w:sz w:val="22"/>
        </w:rPr>
        <w:t>We encourage parents of babies attending nursery to provide breast milk if they</w:t>
      </w:r>
      <w:r>
        <w:rPr>
          <w:rFonts w:ascii="Tahoma" w:hAnsi="Tahoma" w:cs="Tahoma"/>
          <w:color w:val="000000"/>
          <w:sz w:val="22"/>
        </w:rPr>
        <w:t xml:space="preserve"> are breastfeeding their babies. </w:t>
      </w:r>
    </w:p>
    <w:p w:rsidR="00555C15" w:rsidRDefault="00555C15" w:rsidP="00555C15">
      <w:pPr>
        <w:spacing w:line="360" w:lineRule="auto"/>
        <w:ind w:left="-142"/>
        <w:jc w:val="both"/>
        <w:rPr>
          <w:rFonts w:ascii="Tahoma" w:hAnsi="Tahoma" w:cs="Tahoma"/>
          <w:color w:val="000000"/>
          <w:sz w:val="22"/>
          <w:szCs w:val="22"/>
          <w:lang w:val="en"/>
        </w:rPr>
      </w:pPr>
    </w:p>
    <w:p w:rsidR="00555C15" w:rsidRPr="002922A8" w:rsidRDefault="00555C15" w:rsidP="00555C15">
      <w:pPr>
        <w:spacing w:line="360" w:lineRule="auto"/>
        <w:ind w:left="-142"/>
        <w:jc w:val="both"/>
        <w:rPr>
          <w:rFonts w:ascii="Tahoma" w:hAnsi="Tahoma" w:cs="Tahoma"/>
          <w:color w:val="000000"/>
          <w:sz w:val="22"/>
          <w:szCs w:val="22"/>
          <w:lang w:val="en"/>
        </w:rPr>
      </w:pPr>
      <w:r w:rsidRPr="0016686E">
        <w:rPr>
          <w:rFonts w:ascii="Tahoma" w:hAnsi="Tahoma" w:cs="Tahoma"/>
          <w:color w:val="000000"/>
          <w:sz w:val="22"/>
          <w:szCs w:val="22"/>
          <w:lang w:val="en"/>
        </w:rPr>
        <w:t xml:space="preserve">We use and follow guidance from the Safer Food Better Business food safety pack, which has been developed by the Food Standards Agency to help those working with food to comply with </w:t>
      </w:r>
      <w:r w:rsidRPr="0016686E">
        <w:rPr>
          <w:rFonts w:ascii="Tahoma" w:hAnsi="Tahoma" w:cs="Tahoma"/>
          <w:color w:val="000000"/>
          <w:sz w:val="22"/>
        </w:rPr>
        <w:t xml:space="preserve">the Food Standards Act 1999, </w:t>
      </w:r>
      <w:r w:rsidRPr="002922A8">
        <w:rPr>
          <w:rFonts w:ascii="Tahoma" w:hAnsi="Tahoma" w:cs="Tahoma"/>
          <w:color w:val="000000"/>
          <w:sz w:val="22"/>
        </w:rPr>
        <w:t xml:space="preserve">and </w:t>
      </w:r>
      <w:r w:rsidRPr="002922A8">
        <w:rPr>
          <w:rFonts w:ascii="Tahoma" w:hAnsi="Tahoma" w:cs="Tahoma"/>
          <w:color w:val="000000"/>
          <w:sz w:val="22"/>
          <w:szCs w:val="22"/>
          <w:lang w:val="en"/>
        </w:rPr>
        <w:t>the Food Safety and Hygiene Regulations 2013</w:t>
      </w:r>
    </w:p>
    <w:p w:rsidR="00555C15" w:rsidRPr="002922A8" w:rsidRDefault="00555C15" w:rsidP="00555C15">
      <w:pPr>
        <w:spacing w:line="360" w:lineRule="auto"/>
        <w:ind w:left="-142"/>
        <w:jc w:val="both"/>
        <w:rPr>
          <w:rFonts w:ascii="Tahoma" w:hAnsi="Tahoma" w:cs="Tahoma"/>
          <w:color w:val="000000"/>
          <w:sz w:val="22"/>
        </w:rPr>
      </w:pPr>
      <w:r w:rsidRPr="002922A8">
        <w:rPr>
          <w:rFonts w:ascii="Tahoma" w:hAnsi="Tahoma" w:cs="Tahoma"/>
          <w:color w:val="000000"/>
          <w:sz w:val="22"/>
          <w:szCs w:val="22"/>
          <w:lang w:val="en"/>
        </w:rPr>
        <w:t>We are regularly inspected by the Cornwall County Environmental Health Officers to ensure we comply with current legislation and are rated on a scale of 1 – 5. We always achieve the highest rating, which is displayed in the setting.</w:t>
      </w:r>
    </w:p>
    <w:p w:rsidR="00555C15" w:rsidRPr="002922A8" w:rsidRDefault="00555C15" w:rsidP="00555C15">
      <w:pPr>
        <w:spacing w:line="360" w:lineRule="auto"/>
        <w:ind w:left="-142"/>
        <w:jc w:val="both"/>
        <w:rPr>
          <w:rFonts w:ascii="Tahoma" w:hAnsi="Tahoma" w:cs="Tahoma"/>
          <w:sz w:val="22"/>
        </w:rPr>
      </w:pPr>
    </w:p>
    <w:p w:rsidR="00555C15" w:rsidRPr="002922A8" w:rsidRDefault="00555C15" w:rsidP="00555C15">
      <w:pPr>
        <w:spacing w:line="360" w:lineRule="auto"/>
        <w:ind w:left="-142"/>
        <w:jc w:val="both"/>
        <w:rPr>
          <w:rFonts w:ascii="Tahoma" w:hAnsi="Tahoma" w:cs="Tahoma"/>
          <w:sz w:val="22"/>
        </w:rPr>
      </w:pPr>
    </w:p>
    <w:p w:rsidR="00555C15" w:rsidRPr="002922A8" w:rsidRDefault="00555C15" w:rsidP="00555C15">
      <w:pPr>
        <w:spacing w:line="360" w:lineRule="auto"/>
        <w:ind w:left="-142"/>
        <w:jc w:val="both"/>
        <w:rPr>
          <w:rFonts w:ascii="Tahoma" w:hAnsi="Tahoma" w:cs="Tahoma"/>
          <w:sz w:val="22"/>
        </w:rPr>
      </w:pPr>
    </w:p>
    <w:p w:rsidR="00555C15" w:rsidRDefault="00555C15" w:rsidP="00555C15">
      <w:pPr>
        <w:spacing w:line="360" w:lineRule="auto"/>
        <w:ind w:left="-142"/>
        <w:jc w:val="both"/>
        <w:rPr>
          <w:rFonts w:ascii="Tahoma" w:hAnsi="Tahoma" w:cs="Tahoma"/>
          <w:sz w:val="22"/>
        </w:rPr>
      </w:pPr>
    </w:p>
    <w:p w:rsidR="00CB61D4" w:rsidRDefault="00CB61D4" w:rsidP="00555C15">
      <w:pPr>
        <w:spacing w:line="360" w:lineRule="auto"/>
        <w:ind w:left="-142"/>
        <w:jc w:val="both"/>
        <w:rPr>
          <w:rFonts w:ascii="Tahoma" w:hAnsi="Tahoma" w:cs="Tahoma"/>
          <w:sz w:val="22"/>
        </w:rPr>
      </w:pPr>
    </w:p>
    <w:p w:rsidR="00CB61D4" w:rsidRDefault="00CB61D4" w:rsidP="00555C15">
      <w:pPr>
        <w:spacing w:line="360" w:lineRule="auto"/>
        <w:ind w:left="-142"/>
        <w:jc w:val="both"/>
        <w:rPr>
          <w:rFonts w:ascii="Tahoma" w:hAnsi="Tahoma" w:cs="Tahoma"/>
          <w:sz w:val="22"/>
        </w:rPr>
      </w:pPr>
    </w:p>
    <w:p w:rsidR="00CB61D4" w:rsidRDefault="00CB61D4" w:rsidP="00555C15">
      <w:pPr>
        <w:spacing w:line="360" w:lineRule="auto"/>
        <w:ind w:left="-142"/>
        <w:jc w:val="both"/>
        <w:rPr>
          <w:rFonts w:ascii="Tahoma" w:hAnsi="Tahoma" w:cs="Tahoma"/>
          <w:sz w:val="22"/>
        </w:rPr>
      </w:pPr>
    </w:p>
    <w:p w:rsidR="00CB61D4" w:rsidRDefault="00CB61D4" w:rsidP="00555C15">
      <w:pPr>
        <w:spacing w:line="360" w:lineRule="auto"/>
        <w:ind w:left="-142"/>
        <w:jc w:val="both"/>
        <w:rPr>
          <w:rFonts w:ascii="Tahoma" w:hAnsi="Tahoma" w:cs="Tahoma"/>
          <w:sz w:val="22"/>
        </w:rPr>
      </w:pPr>
    </w:p>
    <w:p w:rsidR="00CB61D4" w:rsidRDefault="00CB61D4" w:rsidP="00555C15">
      <w:pPr>
        <w:spacing w:line="360" w:lineRule="auto"/>
        <w:ind w:left="-142"/>
        <w:jc w:val="both"/>
        <w:rPr>
          <w:rFonts w:ascii="Tahoma" w:hAnsi="Tahoma" w:cs="Tahoma"/>
          <w:sz w:val="22"/>
        </w:rPr>
      </w:pPr>
    </w:p>
    <w:p w:rsidR="00CB61D4" w:rsidRDefault="00CB61D4" w:rsidP="00555C15">
      <w:pPr>
        <w:spacing w:line="360" w:lineRule="auto"/>
        <w:ind w:left="-142"/>
        <w:jc w:val="both"/>
        <w:rPr>
          <w:rFonts w:ascii="Tahoma" w:hAnsi="Tahoma" w:cs="Tahoma"/>
          <w:sz w:val="22"/>
        </w:rPr>
      </w:pPr>
    </w:p>
    <w:p w:rsidR="00CB61D4" w:rsidRPr="002922A8" w:rsidRDefault="00CB61D4" w:rsidP="00555C15">
      <w:pPr>
        <w:spacing w:line="360" w:lineRule="auto"/>
        <w:ind w:left="-142"/>
        <w:jc w:val="both"/>
        <w:rPr>
          <w:rFonts w:ascii="Tahoma" w:hAnsi="Tahoma" w:cs="Tahoma"/>
          <w:sz w:val="22"/>
        </w:rPr>
      </w:pPr>
    </w:p>
    <w:p w:rsidR="00555C15" w:rsidRPr="002922A8" w:rsidRDefault="00555C15" w:rsidP="00555C15">
      <w:pPr>
        <w:spacing w:line="360" w:lineRule="auto"/>
        <w:ind w:left="-142"/>
        <w:jc w:val="both"/>
        <w:rPr>
          <w:rFonts w:ascii="Tahoma" w:hAnsi="Tahoma" w:cs="Tahoma"/>
          <w:sz w:val="22"/>
        </w:rPr>
      </w:pPr>
    </w:p>
    <w:p w:rsidR="00555C15" w:rsidRPr="002922A8" w:rsidRDefault="00555C15" w:rsidP="00555C15">
      <w:pPr>
        <w:spacing w:line="360" w:lineRule="auto"/>
        <w:ind w:left="-142"/>
        <w:jc w:val="both"/>
        <w:rPr>
          <w:rFonts w:ascii="Tahoma" w:hAnsi="Tahoma" w:cs="Tahoma"/>
          <w:sz w:val="22"/>
        </w:rPr>
      </w:pPr>
    </w:p>
    <w:p w:rsidR="007D4E53" w:rsidRPr="00555C15" w:rsidRDefault="00555C15" w:rsidP="003E29B2">
      <w:pPr>
        <w:spacing w:line="360" w:lineRule="auto"/>
        <w:jc w:val="both"/>
        <w:rPr>
          <w:rFonts w:ascii="Tahoma" w:hAnsi="Tahoma" w:cs="Tahoma"/>
          <w:color w:val="000000"/>
          <w:sz w:val="22"/>
        </w:rPr>
      </w:pPr>
      <w:r>
        <w:rPr>
          <w:rFonts w:ascii="Tahoma" w:hAnsi="Tahoma" w:cs="Tahoma"/>
          <w:sz w:val="22"/>
        </w:rPr>
        <w:t xml:space="preserve">Reviewed </w:t>
      </w:r>
      <w:r w:rsidR="003E29B2">
        <w:rPr>
          <w:rFonts w:ascii="Tahoma" w:hAnsi="Tahoma" w:cs="Tahoma"/>
          <w:sz w:val="22"/>
        </w:rPr>
        <w:t>April 2020</w:t>
      </w:r>
      <w:bookmarkStart w:id="0" w:name="_GoBack"/>
      <w:bookmarkEnd w:id="0"/>
    </w:p>
    <w:sectPr w:rsidR="007D4E53" w:rsidRPr="00555C15" w:rsidSect="00CB61D4">
      <w:pgSz w:w="11907" w:h="16839" w:code="9"/>
      <w:pgMar w:top="873" w:right="992" w:bottom="873"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414E8"/>
    <w:multiLevelType w:val="hybridMultilevel"/>
    <w:tmpl w:val="811A5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15"/>
    <w:rsid w:val="003E29B2"/>
    <w:rsid w:val="00555C15"/>
    <w:rsid w:val="007D4E53"/>
    <w:rsid w:val="00CB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89BC4-8D31-4992-9EAC-55148F0E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C1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dc:description/>
  <cp:lastModifiedBy>Jenny Hughes</cp:lastModifiedBy>
  <cp:revision>3</cp:revision>
  <dcterms:created xsi:type="dcterms:W3CDTF">2019-04-10T08:41:00Z</dcterms:created>
  <dcterms:modified xsi:type="dcterms:W3CDTF">2020-04-16T08:22:00Z</dcterms:modified>
</cp:coreProperties>
</file>