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4A9" w:rsidRPr="00887B75" w:rsidRDefault="00F654A9" w:rsidP="00F654A9">
      <w:pPr>
        <w:pStyle w:val="Title"/>
        <w:spacing w:line="360" w:lineRule="auto"/>
        <w:jc w:val="both"/>
        <w:rPr>
          <w:rFonts w:ascii="Tahoma" w:hAnsi="Tahoma" w:cs="Tahoma"/>
          <w:sz w:val="22"/>
          <w:highlight w:val="yellow"/>
        </w:rPr>
      </w:pPr>
      <w:r w:rsidRPr="00D718AE">
        <w:rPr>
          <w:rFonts w:ascii="Tahoma" w:hAnsi="Tahoma" w:cs="Tahoma"/>
          <w:sz w:val="22"/>
        </w:rPr>
        <w:t xml:space="preserve">Special Educational Needs and Disability Policy (SEND) </w:t>
      </w:r>
    </w:p>
    <w:p w:rsidR="00DB0343" w:rsidRDefault="00DB0343" w:rsidP="00F654A9">
      <w:pPr>
        <w:spacing w:line="360" w:lineRule="auto"/>
        <w:jc w:val="both"/>
        <w:rPr>
          <w:rFonts w:ascii="Tahoma" w:hAnsi="Tahoma" w:cs="Tahoma"/>
          <w:b/>
          <w:sz w:val="22"/>
        </w:rPr>
      </w:pPr>
    </w:p>
    <w:p w:rsidR="00F654A9" w:rsidRPr="005D1CD3" w:rsidRDefault="00F654A9" w:rsidP="00F654A9">
      <w:pPr>
        <w:spacing w:line="360" w:lineRule="auto"/>
        <w:jc w:val="both"/>
        <w:rPr>
          <w:rFonts w:ascii="Tahoma" w:hAnsi="Tahoma" w:cs="Tahoma"/>
          <w:b/>
          <w:sz w:val="22"/>
        </w:rPr>
      </w:pPr>
      <w:r w:rsidRPr="00D718AE">
        <w:rPr>
          <w:rFonts w:ascii="Tahoma" w:hAnsi="Tahoma" w:cs="Tahoma"/>
          <w:b/>
          <w:sz w:val="22"/>
        </w:rPr>
        <w:t>Propose of policy</w:t>
      </w:r>
    </w:p>
    <w:p w:rsidR="00F654A9" w:rsidRPr="000F5745" w:rsidRDefault="00F654A9" w:rsidP="00F654A9">
      <w:pPr>
        <w:spacing w:line="360" w:lineRule="auto"/>
        <w:ind w:left="90"/>
        <w:jc w:val="both"/>
        <w:rPr>
          <w:rFonts w:ascii="Tahoma" w:hAnsi="Tahoma" w:cs="Tahoma"/>
          <w:sz w:val="22"/>
        </w:rPr>
      </w:pPr>
      <w:r>
        <w:rPr>
          <w:rFonts w:ascii="Tahoma" w:hAnsi="Tahoma" w:cs="Tahoma"/>
          <w:sz w:val="22"/>
        </w:rPr>
        <w:t>T</w:t>
      </w:r>
      <w:r w:rsidRPr="000F5745">
        <w:rPr>
          <w:rFonts w:ascii="Tahoma" w:hAnsi="Tahoma" w:cs="Tahoma"/>
          <w:sz w:val="22"/>
        </w:rPr>
        <w:t>o meet individual needs within the nursery setting with an inclus</w:t>
      </w:r>
      <w:r>
        <w:rPr>
          <w:rFonts w:ascii="Tahoma" w:hAnsi="Tahoma" w:cs="Tahoma"/>
          <w:sz w:val="22"/>
        </w:rPr>
        <w:t>ive approach and</w:t>
      </w:r>
      <w:r w:rsidRPr="000F5745">
        <w:rPr>
          <w:rFonts w:ascii="Tahoma" w:hAnsi="Tahoma" w:cs="Tahoma"/>
          <w:sz w:val="22"/>
        </w:rPr>
        <w:t xml:space="preserve"> work </w:t>
      </w:r>
      <w:r>
        <w:rPr>
          <w:rFonts w:ascii="Tahoma" w:hAnsi="Tahoma" w:cs="Tahoma"/>
          <w:sz w:val="22"/>
        </w:rPr>
        <w:t xml:space="preserve">in partnership with parents and carers. Have </w:t>
      </w:r>
      <w:r w:rsidRPr="000F5745">
        <w:rPr>
          <w:rFonts w:ascii="Tahoma" w:hAnsi="Tahoma" w:cs="Tahoma"/>
          <w:sz w:val="22"/>
        </w:rPr>
        <w:t xml:space="preserve">regard to the </w:t>
      </w:r>
      <w:r>
        <w:rPr>
          <w:rFonts w:ascii="Tahoma" w:hAnsi="Tahoma" w:cs="Tahoma"/>
          <w:sz w:val="22"/>
        </w:rPr>
        <w:t xml:space="preserve">Special Educational </w:t>
      </w:r>
      <w:r w:rsidRPr="00D718AE">
        <w:rPr>
          <w:rFonts w:ascii="Tahoma" w:hAnsi="Tahoma" w:cs="Tahoma"/>
          <w:sz w:val="22"/>
        </w:rPr>
        <w:t>Needs and Disability Code of Practice (DFEE, 2014)</w:t>
      </w:r>
      <w:r>
        <w:rPr>
          <w:rFonts w:ascii="Tahoma" w:hAnsi="Tahoma" w:cs="Tahoma"/>
          <w:sz w:val="22"/>
        </w:rPr>
        <w:t xml:space="preserve"> </w:t>
      </w:r>
      <w:r w:rsidRPr="000F5745">
        <w:rPr>
          <w:rFonts w:ascii="Tahoma" w:hAnsi="Tahoma" w:cs="Tahoma"/>
          <w:sz w:val="22"/>
        </w:rPr>
        <w:t>on the identification and assessment of special educational needs</w:t>
      </w:r>
      <w:r>
        <w:rPr>
          <w:rFonts w:ascii="Tahoma" w:hAnsi="Tahoma" w:cs="Tahoma"/>
          <w:sz w:val="22"/>
        </w:rPr>
        <w:t xml:space="preserve"> and disabilities</w:t>
      </w:r>
      <w:r w:rsidRPr="000F5745">
        <w:rPr>
          <w:rFonts w:ascii="Tahoma" w:hAnsi="Tahoma" w:cs="Tahoma"/>
          <w:sz w:val="22"/>
        </w:rPr>
        <w:t>.</w:t>
      </w:r>
      <w:r>
        <w:rPr>
          <w:rFonts w:ascii="Tahoma" w:hAnsi="Tahoma" w:cs="Tahoma"/>
          <w:sz w:val="22"/>
        </w:rPr>
        <w:t xml:space="preserve"> We </w:t>
      </w:r>
      <w:r w:rsidRPr="000F5745">
        <w:rPr>
          <w:rFonts w:ascii="Tahoma" w:hAnsi="Tahoma" w:cs="Tahoma"/>
          <w:sz w:val="22"/>
        </w:rPr>
        <w:t xml:space="preserve">believe that </w:t>
      </w:r>
      <w:r w:rsidRPr="00A9064C">
        <w:rPr>
          <w:rFonts w:ascii="Tahoma" w:hAnsi="Tahoma" w:cs="Tahoma"/>
          <w:b/>
          <w:sz w:val="22"/>
        </w:rPr>
        <w:t>all</w:t>
      </w:r>
      <w:r w:rsidRPr="000F5745">
        <w:rPr>
          <w:rFonts w:ascii="Tahoma" w:hAnsi="Tahoma" w:cs="Tahoma"/>
          <w:sz w:val="22"/>
        </w:rPr>
        <w:t xml:space="preserve"> children have a right to be cared for and educated alongside their peer group. </w:t>
      </w:r>
    </w:p>
    <w:p w:rsidR="00F654A9" w:rsidRDefault="00F654A9" w:rsidP="00F654A9">
      <w:pPr>
        <w:jc w:val="both"/>
        <w:rPr>
          <w:rFonts w:ascii="Tahoma" w:hAnsi="Tahoma" w:cs="Tahoma"/>
          <w:b/>
          <w:sz w:val="22"/>
        </w:rPr>
      </w:pPr>
    </w:p>
    <w:p w:rsidR="00F654A9" w:rsidRPr="009F67A5" w:rsidRDefault="00F654A9" w:rsidP="00F654A9">
      <w:pPr>
        <w:spacing w:line="360" w:lineRule="auto"/>
        <w:jc w:val="both"/>
        <w:rPr>
          <w:rFonts w:ascii="Tahoma" w:hAnsi="Tahoma" w:cs="Tahoma"/>
          <w:b/>
          <w:sz w:val="22"/>
        </w:rPr>
      </w:pPr>
      <w:r w:rsidRPr="00BE07CA">
        <w:rPr>
          <w:rFonts w:ascii="Tahoma" w:hAnsi="Tahoma" w:cs="Tahoma"/>
          <w:b/>
          <w:sz w:val="22"/>
        </w:rPr>
        <w:t>Our appointed</w:t>
      </w:r>
      <w:r w:rsidRPr="00BE07CA">
        <w:rPr>
          <w:rFonts w:ascii="Tahoma" w:hAnsi="Tahoma" w:cs="Tahoma"/>
          <w:sz w:val="22"/>
        </w:rPr>
        <w:t xml:space="preserve"> </w:t>
      </w:r>
      <w:r w:rsidRPr="00BE07CA">
        <w:rPr>
          <w:rFonts w:ascii="Tahoma" w:hAnsi="Tahoma" w:cs="Tahoma"/>
          <w:b/>
          <w:sz w:val="22"/>
        </w:rPr>
        <w:t>Special Educational Needs and Disability Co-ordinator</w:t>
      </w:r>
      <w:r w:rsidRPr="00BE07CA">
        <w:rPr>
          <w:rFonts w:ascii="Tahoma" w:hAnsi="Tahoma" w:cs="Tahoma"/>
          <w:sz w:val="22"/>
        </w:rPr>
        <w:t xml:space="preserve"> </w:t>
      </w:r>
      <w:r w:rsidRPr="00BE07CA">
        <w:rPr>
          <w:rFonts w:ascii="Tahoma" w:hAnsi="Tahoma" w:cs="Tahoma"/>
          <w:b/>
          <w:sz w:val="22"/>
        </w:rPr>
        <w:t xml:space="preserve">(SEND-CO) </w:t>
      </w:r>
      <w:r w:rsidR="00BE07CA" w:rsidRPr="00BE07CA">
        <w:rPr>
          <w:rFonts w:ascii="Tahoma" w:hAnsi="Tahoma" w:cs="Tahoma"/>
          <w:b/>
          <w:sz w:val="22"/>
        </w:rPr>
        <w:t>is</w:t>
      </w:r>
      <w:r w:rsidR="00DB0343" w:rsidRPr="00BE07CA">
        <w:rPr>
          <w:rFonts w:ascii="Tahoma" w:hAnsi="Tahoma" w:cs="Tahoma"/>
          <w:b/>
          <w:sz w:val="22"/>
        </w:rPr>
        <w:t xml:space="preserve"> </w:t>
      </w:r>
      <w:r w:rsidR="00DB0343" w:rsidRPr="00F21E2C">
        <w:rPr>
          <w:rFonts w:ascii="Tahoma" w:hAnsi="Tahoma" w:cs="Tahoma"/>
          <w:b/>
          <w:sz w:val="22"/>
        </w:rPr>
        <w:t xml:space="preserve">Vicky </w:t>
      </w:r>
      <w:r w:rsidR="00BE07CA" w:rsidRPr="00F21E2C">
        <w:rPr>
          <w:rFonts w:ascii="Tahoma" w:hAnsi="Tahoma" w:cs="Tahoma"/>
          <w:b/>
          <w:sz w:val="22"/>
        </w:rPr>
        <w:t>Paul</w:t>
      </w:r>
      <w:r w:rsidR="00DB0343" w:rsidRPr="00F21E2C">
        <w:rPr>
          <w:rFonts w:ascii="Tahoma" w:hAnsi="Tahoma" w:cs="Tahoma"/>
          <w:b/>
          <w:sz w:val="22"/>
        </w:rPr>
        <w:t xml:space="preserve"> and </w:t>
      </w:r>
      <w:r w:rsidR="00BE07CA" w:rsidRPr="00F21E2C">
        <w:rPr>
          <w:rFonts w:ascii="Tahoma" w:hAnsi="Tahoma" w:cs="Tahoma"/>
          <w:b/>
          <w:sz w:val="22"/>
        </w:rPr>
        <w:t>her</w:t>
      </w:r>
      <w:r w:rsidRPr="00F21E2C">
        <w:rPr>
          <w:rFonts w:ascii="Tahoma" w:hAnsi="Tahoma" w:cs="Tahoma"/>
          <w:b/>
          <w:sz w:val="22"/>
        </w:rPr>
        <w:t xml:space="preserve"> </w:t>
      </w:r>
      <w:r w:rsidRPr="00F21E2C">
        <w:rPr>
          <w:rFonts w:ascii="Tahoma" w:hAnsi="Tahoma" w:cs="Tahoma"/>
          <w:b/>
          <w:bCs/>
          <w:sz w:val="22"/>
        </w:rPr>
        <w:t>role is to:</w:t>
      </w:r>
    </w:p>
    <w:p w:rsidR="00F654A9" w:rsidRPr="003B71F3" w:rsidRDefault="00F654A9" w:rsidP="00F654A9">
      <w:pPr>
        <w:numPr>
          <w:ilvl w:val="0"/>
          <w:numId w:val="1"/>
        </w:numPr>
        <w:tabs>
          <w:tab w:val="clear" w:pos="720"/>
          <w:tab w:val="num" w:pos="360"/>
        </w:tabs>
        <w:spacing w:line="360" w:lineRule="auto"/>
        <w:ind w:left="360" w:hanging="270"/>
        <w:jc w:val="both"/>
        <w:rPr>
          <w:rFonts w:ascii="Tahoma" w:hAnsi="Tahoma" w:cs="Tahoma"/>
          <w:sz w:val="22"/>
        </w:rPr>
      </w:pPr>
      <w:r w:rsidRPr="003B71F3">
        <w:rPr>
          <w:rFonts w:ascii="Tahoma" w:hAnsi="Tahoma" w:cs="Tahoma"/>
          <w:sz w:val="22"/>
        </w:rPr>
        <w:t xml:space="preserve">Use </w:t>
      </w:r>
      <w:r>
        <w:rPr>
          <w:rFonts w:ascii="Tahoma" w:hAnsi="Tahoma" w:cs="Tahoma"/>
          <w:sz w:val="22"/>
        </w:rPr>
        <w:t xml:space="preserve">observation to assess and identify </w:t>
      </w:r>
      <w:r w:rsidRPr="003B71F3">
        <w:rPr>
          <w:rFonts w:ascii="Tahoma" w:hAnsi="Tahoma" w:cs="Tahoma"/>
          <w:sz w:val="22"/>
        </w:rPr>
        <w:t xml:space="preserve">early intervention strategies to </w:t>
      </w:r>
      <w:r>
        <w:rPr>
          <w:rFonts w:ascii="Tahoma" w:hAnsi="Tahoma" w:cs="Tahoma"/>
          <w:sz w:val="22"/>
        </w:rPr>
        <w:t>support children’s needs, devising these strategies with parents and the key person.</w:t>
      </w:r>
    </w:p>
    <w:p w:rsidR="00F654A9" w:rsidRDefault="00F654A9" w:rsidP="00F654A9">
      <w:pPr>
        <w:numPr>
          <w:ilvl w:val="0"/>
          <w:numId w:val="1"/>
        </w:numPr>
        <w:tabs>
          <w:tab w:val="clear" w:pos="720"/>
          <w:tab w:val="num" w:pos="360"/>
        </w:tabs>
        <w:spacing w:line="360" w:lineRule="auto"/>
        <w:ind w:left="360" w:hanging="270"/>
        <w:jc w:val="both"/>
        <w:rPr>
          <w:rFonts w:ascii="Tahoma" w:hAnsi="Tahoma" w:cs="Tahoma"/>
          <w:sz w:val="22"/>
        </w:rPr>
      </w:pPr>
      <w:r>
        <w:rPr>
          <w:rFonts w:ascii="Tahoma" w:hAnsi="Tahoma" w:cs="Tahoma"/>
          <w:sz w:val="22"/>
        </w:rPr>
        <w:t>Meet individual needs by</w:t>
      </w:r>
      <w:r w:rsidRPr="000F5745">
        <w:rPr>
          <w:rFonts w:ascii="Tahoma" w:hAnsi="Tahoma" w:cs="Tahoma"/>
          <w:sz w:val="22"/>
        </w:rPr>
        <w:t xml:space="preserve"> </w:t>
      </w:r>
      <w:r>
        <w:rPr>
          <w:rFonts w:ascii="Tahoma" w:hAnsi="Tahoma" w:cs="Tahoma"/>
          <w:sz w:val="22"/>
        </w:rPr>
        <w:t xml:space="preserve">ensuring the </w:t>
      </w:r>
      <w:r w:rsidRPr="000F5745">
        <w:rPr>
          <w:rFonts w:ascii="Tahoma" w:hAnsi="Tahoma" w:cs="Tahoma"/>
          <w:sz w:val="22"/>
        </w:rPr>
        <w:t xml:space="preserve">curriculum </w:t>
      </w:r>
      <w:r>
        <w:rPr>
          <w:rFonts w:ascii="Tahoma" w:hAnsi="Tahoma" w:cs="Tahoma"/>
          <w:sz w:val="22"/>
        </w:rPr>
        <w:t xml:space="preserve">is differentiated and adopting a flexible approach </w:t>
      </w:r>
      <w:r w:rsidRPr="000F5745">
        <w:rPr>
          <w:rFonts w:ascii="Tahoma" w:hAnsi="Tahoma" w:cs="Tahoma"/>
          <w:sz w:val="22"/>
        </w:rPr>
        <w:t>e.</w:t>
      </w:r>
      <w:r>
        <w:rPr>
          <w:rFonts w:ascii="Tahoma" w:hAnsi="Tahoma" w:cs="Tahoma"/>
          <w:sz w:val="22"/>
        </w:rPr>
        <w:t xml:space="preserve">g. obtaining suitable equipment, specific training, rearranging the layout or access arrangements </w:t>
      </w:r>
      <w:r w:rsidRPr="000F5745">
        <w:rPr>
          <w:rFonts w:ascii="Tahoma" w:hAnsi="Tahoma" w:cs="Tahoma"/>
          <w:sz w:val="22"/>
        </w:rPr>
        <w:t>etc.</w:t>
      </w:r>
      <w:r w:rsidRPr="006535F7">
        <w:rPr>
          <w:rFonts w:ascii="Tahoma" w:hAnsi="Tahoma" w:cs="Tahoma"/>
          <w:sz w:val="22"/>
        </w:rPr>
        <w:t xml:space="preserve"> </w:t>
      </w:r>
    </w:p>
    <w:p w:rsidR="00F654A9" w:rsidRDefault="00F654A9" w:rsidP="00F654A9">
      <w:pPr>
        <w:numPr>
          <w:ilvl w:val="0"/>
          <w:numId w:val="1"/>
        </w:numPr>
        <w:tabs>
          <w:tab w:val="clear" w:pos="720"/>
          <w:tab w:val="num" w:pos="360"/>
        </w:tabs>
        <w:spacing w:line="360" w:lineRule="auto"/>
        <w:ind w:left="360" w:hanging="270"/>
        <w:jc w:val="both"/>
        <w:rPr>
          <w:rFonts w:ascii="Tahoma" w:hAnsi="Tahoma" w:cs="Tahoma"/>
          <w:sz w:val="22"/>
        </w:rPr>
      </w:pPr>
      <w:r>
        <w:rPr>
          <w:rFonts w:ascii="Tahoma" w:hAnsi="Tahoma" w:cs="Tahoma"/>
          <w:sz w:val="22"/>
        </w:rPr>
        <w:t>Maintain</w:t>
      </w:r>
      <w:r w:rsidRPr="00224B57">
        <w:rPr>
          <w:rFonts w:ascii="Tahoma" w:hAnsi="Tahoma" w:cs="Tahoma"/>
          <w:sz w:val="22"/>
        </w:rPr>
        <w:t xml:space="preserve"> </w:t>
      </w:r>
      <w:r>
        <w:rPr>
          <w:rFonts w:ascii="Tahoma" w:hAnsi="Tahoma" w:cs="Tahoma"/>
          <w:sz w:val="22"/>
        </w:rPr>
        <w:t xml:space="preserve">and keep </w:t>
      </w:r>
      <w:r w:rsidRPr="00224B57">
        <w:rPr>
          <w:rFonts w:ascii="Tahoma" w:hAnsi="Tahoma" w:cs="Tahoma"/>
          <w:sz w:val="22"/>
        </w:rPr>
        <w:t xml:space="preserve">accurate </w:t>
      </w:r>
      <w:r>
        <w:rPr>
          <w:rFonts w:ascii="Tahoma" w:hAnsi="Tahoma" w:cs="Tahoma"/>
          <w:sz w:val="22"/>
        </w:rPr>
        <w:t>records including a Special E</w:t>
      </w:r>
      <w:r w:rsidRPr="000F5745">
        <w:rPr>
          <w:rFonts w:ascii="Tahoma" w:hAnsi="Tahoma" w:cs="Tahoma"/>
          <w:sz w:val="22"/>
        </w:rPr>
        <w:t xml:space="preserve">ducational </w:t>
      </w:r>
      <w:r>
        <w:rPr>
          <w:rFonts w:ascii="Tahoma" w:hAnsi="Tahoma" w:cs="Tahoma"/>
          <w:sz w:val="22"/>
        </w:rPr>
        <w:t>Needs &amp; Disability (SEND) register.</w:t>
      </w:r>
      <w:r w:rsidRPr="00801FC0">
        <w:rPr>
          <w:rFonts w:ascii="Tahoma" w:hAnsi="Tahoma" w:cs="Tahoma"/>
          <w:sz w:val="22"/>
        </w:rPr>
        <w:t xml:space="preserve"> </w:t>
      </w:r>
    </w:p>
    <w:p w:rsidR="00F654A9" w:rsidRPr="006535F7" w:rsidRDefault="00F654A9" w:rsidP="00F654A9">
      <w:pPr>
        <w:numPr>
          <w:ilvl w:val="0"/>
          <w:numId w:val="1"/>
        </w:numPr>
        <w:tabs>
          <w:tab w:val="clear" w:pos="720"/>
          <w:tab w:val="num" w:pos="360"/>
        </w:tabs>
        <w:spacing w:line="360" w:lineRule="auto"/>
        <w:ind w:left="360" w:hanging="270"/>
        <w:jc w:val="both"/>
        <w:rPr>
          <w:rFonts w:ascii="Tahoma" w:hAnsi="Tahoma" w:cs="Tahoma"/>
          <w:sz w:val="22"/>
        </w:rPr>
      </w:pPr>
      <w:r>
        <w:rPr>
          <w:rFonts w:ascii="Tahoma" w:hAnsi="Tahoma" w:cs="Tahoma"/>
          <w:sz w:val="22"/>
        </w:rPr>
        <w:t xml:space="preserve">Write reports to present at </w:t>
      </w:r>
      <w:r w:rsidRPr="00E268D8">
        <w:rPr>
          <w:rFonts w:ascii="Tahoma" w:hAnsi="Tahoma" w:cs="Tahoma"/>
          <w:i/>
          <w:sz w:val="22"/>
        </w:rPr>
        <w:t>Team Around the Child</w:t>
      </w:r>
      <w:r>
        <w:rPr>
          <w:rFonts w:ascii="Tahoma" w:hAnsi="Tahoma" w:cs="Tahoma"/>
          <w:sz w:val="22"/>
        </w:rPr>
        <w:t xml:space="preserve"> (TAC) meetings</w:t>
      </w:r>
      <w:r w:rsidRPr="00801FC0">
        <w:rPr>
          <w:rFonts w:ascii="Tahoma" w:hAnsi="Tahoma" w:cs="Tahoma"/>
          <w:sz w:val="22"/>
        </w:rPr>
        <w:t xml:space="preserve"> </w:t>
      </w:r>
      <w:r>
        <w:rPr>
          <w:rFonts w:ascii="Tahoma" w:hAnsi="Tahoma" w:cs="Tahoma"/>
          <w:sz w:val="22"/>
        </w:rPr>
        <w:t>where required.</w:t>
      </w:r>
    </w:p>
    <w:p w:rsidR="00F654A9" w:rsidRPr="000F5745" w:rsidRDefault="00F654A9" w:rsidP="00F654A9">
      <w:pPr>
        <w:numPr>
          <w:ilvl w:val="0"/>
          <w:numId w:val="1"/>
        </w:numPr>
        <w:tabs>
          <w:tab w:val="clear" w:pos="720"/>
          <w:tab w:val="num" w:pos="360"/>
        </w:tabs>
        <w:spacing w:line="360" w:lineRule="auto"/>
        <w:ind w:left="360" w:hanging="270"/>
        <w:jc w:val="both"/>
        <w:rPr>
          <w:rFonts w:ascii="Tahoma" w:hAnsi="Tahoma" w:cs="Tahoma"/>
          <w:sz w:val="22"/>
        </w:rPr>
      </w:pPr>
      <w:r>
        <w:rPr>
          <w:rFonts w:ascii="Tahoma" w:hAnsi="Tahoma" w:cs="Tahoma"/>
          <w:sz w:val="22"/>
        </w:rPr>
        <w:t>Attend on-going and relevant</w:t>
      </w:r>
      <w:r w:rsidRPr="000F5745">
        <w:rPr>
          <w:rFonts w:ascii="Tahoma" w:hAnsi="Tahoma" w:cs="Tahoma"/>
          <w:sz w:val="22"/>
        </w:rPr>
        <w:t xml:space="preserve"> training on SEN</w:t>
      </w:r>
      <w:r>
        <w:rPr>
          <w:rFonts w:ascii="Tahoma" w:hAnsi="Tahoma" w:cs="Tahoma"/>
          <w:sz w:val="22"/>
        </w:rPr>
        <w:t>D.</w:t>
      </w:r>
    </w:p>
    <w:p w:rsidR="00F654A9" w:rsidRDefault="00F654A9" w:rsidP="00F654A9">
      <w:pPr>
        <w:numPr>
          <w:ilvl w:val="0"/>
          <w:numId w:val="1"/>
        </w:numPr>
        <w:tabs>
          <w:tab w:val="clear" w:pos="720"/>
          <w:tab w:val="num" w:pos="360"/>
        </w:tabs>
        <w:spacing w:line="360" w:lineRule="auto"/>
        <w:ind w:left="360" w:hanging="270"/>
        <w:jc w:val="both"/>
        <w:rPr>
          <w:rFonts w:ascii="Tahoma" w:hAnsi="Tahoma" w:cs="Tahoma"/>
          <w:sz w:val="22"/>
        </w:rPr>
      </w:pPr>
      <w:r w:rsidRPr="000F5745">
        <w:rPr>
          <w:rFonts w:ascii="Tahoma" w:hAnsi="Tahoma" w:cs="Tahoma"/>
          <w:sz w:val="22"/>
        </w:rPr>
        <w:t>Communicate with staff ensur</w:t>
      </w:r>
      <w:r>
        <w:rPr>
          <w:rFonts w:ascii="Tahoma" w:hAnsi="Tahoma" w:cs="Tahoma"/>
          <w:sz w:val="22"/>
        </w:rPr>
        <w:t xml:space="preserve">ing they are kept informed on legislative changes and cascade relevant information/training. </w:t>
      </w:r>
    </w:p>
    <w:p w:rsidR="00F654A9" w:rsidRPr="00801FC0" w:rsidRDefault="00F654A9" w:rsidP="00F654A9">
      <w:pPr>
        <w:numPr>
          <w:ilvl w:val="0"/>
          <w:numId w:val="1"/>
        </w:numPr>
        <w:tabs>
          <w:tab w:val="clear" w:pos="720"/>
          <w:tab w:val="num" w:pos="360"/>
        </w:tabs>
        <w:spacing w:line="360" w:lineRule="auto"/>
        <w:ind w:left="360" w:hanging="270"/>
        <w:jc w:val="both"/>
        <w:rPr>
          <w:rFonts w:ascii="Tahoma" w:hAnsi="Tahoma" w:cs="Tahoma"/>
          <w:sz w:val="22"/>
        </w:rPr>
      </w:pPr>
      <w:r>
        <w:rPr>
          <w:rFonts w:ascii="Tahoma" w:hAnsi="Tahoma" w:cs="Tahoma"/>
          <w:sz w:val="22"/>
        </w:rPr>
        <w:t>Lead and co-ordinate meetings</w:t>
      </w:r>
      <w:r w:rsidRPr="00801FC0">
        <w:rPr>
          <w:rFonts w:ascii="Tahoma" w:hAnsi="Tahoma" w:cs="Tahoma"/>
          <w:i/>
          <w:sz w:val="22"/>
        </w:rPr>
        <w:t xml:space="preserve"> </w:t>
      </w:r>
      <w:r w:rsidRPr="00801FC0">
        <w:rPr>
          <w:rFonts w:ascii="Tahoma" w:hAnsi="Tahoma" w:cs="Tahoma"/>
          <w:sz w:val="22"/>
        </w:rPr>
        <w:t xml:space="preserve">where </w:t>
      </w:r>
      <w:r>
        <w:rPr>
          <w:rFonts w:ascii="Tahoma" w:hAnsi="Tahoma" w:cs="Tahoma"/>
          <w:sz w:val="22"/>
        </w:rPr>
        <w:t>appropriate</w:t>
      </w:r>
      <w:r w:rsidRPr="00801FC0">
        <w:rPr>
          <w:rFonts w:ascii="Tahoma" w:hAnsi="Tahoma" w:cs="Tahoma"/>
          <w:sz w:val="22"/>
        </w:rPr>
        <w:t xml:space="preserve">. </w:t>
      </w:r>
    </w:p>
    <w:p w:rsidR="00F654A9" w:rsidRPr="000F5745" w:rsidRDefault="00F654A9" w:rsidP="00F654A9">
      <w:pPr>
        <w:numPr>
          <w:ilvl w:val="0"/>
          <w:numId w:val="1"/>
        </w:numPr>
        <w:tabs>
          <w:tab w:val="clear" w:pos="720"/>
          <w:tab w:val="num" w:pos="360"/>
        </w:tabs>
        <w:spacing w:line="360" w:lineRule="auto"/>
        <w:ind w:left="360" w:hanging="270"/>
        <w:jc w:val="both"/>
        <w:rPr>
          <w:rFonts w:ascii="Tahoma" w:hAnsi="Tahoma" w:cs="Tahoma"/>
          <w:sz w:val="22"/>
        </w:rPr>
      </w:pPr>
      <w:r w:rsidRPr="000F5745">
        <w:rPr>
          <w:rFonts w:ascii="Tahoma" w:hAnsi="Tahoma" w:cs="Tahoma"/>
          <w:sz w:val="22"/>
        </w:rPr>
        <w:t>Where appropriate and with parent</w:t>
      </w:r>
      <w:r>
        <w:rPr>
          <w:rFonts w:ascii="Tahoma" w:hAnsi="Tahoma" w:cs="Tahoma"/>
          <w:sz w:val="22"/>
        </w:rPr>
        <w:t>al</w:t>
      </w:r>
      <w:r w:rsidRPr="000F5745">
        <w:rPr>
          <w:rFonts w:ascii="Tahoma" w:hAnsi="Tahoma" w:cs="Tahoma"/>
          <w:sz w:val="22"/>
        </w:rPr>
        <w:t xml:space="preserve"> permission, lia</w:t>
      </w:r>
      <w:r>
        <w:rPr>
          <w:rFonts w:ascii="Tahoma" w:hAnsi="Tahoma" w:cs="Tahoma"/>
          <w:sz w:val="22"/>
        </w:rPr>
        <w:t>i</w:t>
      </w:r>
      <w:r w:rsidRPr="000F5745">
        <w:rPr>
          <w:rFonts w:ascii="Tahoma" w:hAnsi="Tahoma" w:cs="Tahoma"/>
          <w:sz w:val="22"/>
        </w:rPr>
        <w:t xml:space="preserve">se with </w:t>
      </w:r>
      <w:r>
        <w:rPr>
          <w:rFonts w:ascii="Tahoma" w:hAnsi="Tahoma" w:cs="Tahoma"/>
          <w:sz w:val="22"/>
        </w:rPr>
        <w:t>agencies</w:t>
      </w:r>
      <w:r w:rsidRPr="000F5745">
        <w:rPr>
          <w:rFonts w:ascii="Tahoma" w:hAnsi="Tahoma" w:cs="Tahoma"/>
          <w:sz w:val="22"/>
        </w:rPr>
        <w:t xml:space="preserve"> outside the</w:t>
      </w:r>
      <w:r>
        <w:rPr>
          <w:rFonts w:ascii="Tahoma" w:hAnsi="Tahoma" w:cs="Tahoma"/>
          <w:sz w:val="22"/>
        </w:rPr>
        <w:t xml:space="preserve"> nursery that can help e.g. referral to the I</w:t>
      </w:r>
      <w:r w:rsidRPr="000F5745">
        <w:rPr>
          <w:rFonts w:ascii="Tahoma" w:hAnsi="Tahoma" w:cs="Tahoma"/>
          <w:sz w:val="22"/>
        </w:rPr>
        <w:t>nc</w:t>
      </w:r>
      <w:r>
        <w:rPr>
          <w:rFonts w:ascii="Tahoma" w:hAnsi="Tahoma" w:cs="Tahoma"/>
          <w:sz w:val="22"/>
        </w:rPr>
        <w:t xml:space="preserve">lusion Team, Speech Therapists and Health Visitors. </w:t>
      </w:r>
    </w:p>
    <w:p w:rsidR="00F654A9" w:rsidRPr="000F5745" w:rsidRDefault="00F654A9" w:rsidP="00F654A9">
      <w:pPr>
        <w:numPr>
          <w:ilvl w:val="0"/>
          <w:numId w:val="1"/>
        </w:numPr>
        <w:tabs>
          <w:tab w:val="clear" w:pos="720"/>
          <w:tab w:val="num" w:pos="360"/>
        </w:tabs>
        <w:spacing w:line="360" w:lineRule="auto"/>
        <w:ind w:left="360" w:hanging="270"/>
        <w:jc w:val="both"/>
        <w:rPr>
          <w:rFonts w:ascii="Tahoma" w:hAnsi="Tahoma" w:cs="Tahoma"/>
          <w:sz w:val="22"/>
        </w:rPr>
      </w:pPr>
      <w:r>
        <w:rPr>
          <w:rFonts w:ascii="Tahoma" w:hAnsi="Tahoma" w:cs="Tahoma"/>
          <w:sz w:val="22"/>
        </w:rPr>
        <w:t xml:space="preserve">To prepare </w:t>
      </w:r>
      <w:r w:rsidRPr="000F5745">
        <w:rPr>
          <w:rFonts w:ascii="Tahoma" w:hAnsi="Tahoma" w:cs="Tahoma"/>
          <w:sz w:val="22"/>
        </w:rPr>
        <w:t xml:space="preserve">Individual Education </w:t>
      </w:r>
      <w:r>
        <w:rPr>
          <w:rFonts w:ascii="Tahoma" w:hAnsi="Tahoma" w:cs="Tahoma"/>
          <w:sz w:val="22"/>
        </w:rPr>
        <w:t xml:space="preserve">and Health </w:t>
      </w:r>
      <w:r w:rsidRPr="000F5745">
        <w:rPr>
          <w:rFonts w:ascii="Tahoma" w:hAnsi="Tahoma" w:cs="Tahoma"/>
          <w:sz w:val="22"/>
        </w:rPr>
        <w:t xml:space="preserve">Plans. These offer additional </w:t>
      </w:r>
      <w:r>
        <w:rPr>
          <w:rFonts w:ascii="Tahoma" w:hAnsi="Tahoma" w:cs="Tahoma"/>
          <w:sz w:val="22"/>
        </w:rPr>
        <w:t xml:space="preserve">and </w:t>
      </w:r>
      <w:r w:rsidRPr="000F5745">
        <w:rPr>
          <w:rFonts w:ascii="Tahoma" w:hAnsi="Tahoma" w:cs="Tahoma"/>
          <w:sz w:val="22"/>
        </w:rPr>
        <w:t>specific help to support the child and</w:t>
      </w:r>
      <w:r>
        <w:rPr>
          <w:rFonts w:ascii="Tahoma" w:hAnsi="Tahoma" w:cs="Tahoma"/>
          <w:sz w:val="22"/>
        </w:rPr>
        <w:t xml:space="preserve"> are based on strengths,</w:t>
      </w:r>
      <w:r w:rsidRPr="000F5745">
        <w:rPr>
          <w:rFonts w:ascii="Tahoma" w:hAnsi="Tahoma" w:cs="Tahoma"/>
          <w:sz w:val="22"/>
        </w:rPr>
        <w:t xml:space="preserve"> interests</w:t>
      </w:r>
      <w:r>
        <w:rPr>
          <w:rFonts w:ascii="Tahoma" w:hAnsi="Tahoma" w:cs="Tahoma"/>
          <w:sz w:val="22"/>
        </w:rPr>
        <w:t xml:space="preserve"> and medical needs</w:t>
      </w:r>
      <w:r w:rsidRPr="000F5745">
        <w:rPr>
          <w:rFonts w:ascii="Tahoma" w:hAnsi="Tahoma" w:cs="Tahoma"/>
          <w:sz w:val="22"/>
        </w:rPr>
        <w:t>.</w:t>
      </w:r>
    </w:p>
    <w:p w:rsidR="00F654A9" w:rsidRPr="00801FC0" w:rsidRDefault="00F654A9" w:rsidP="00F654A9">
      <w:pPr>
        <w:numPr>
          <w:ilvl w:val="0"/>
          <w:numId w:val="1"/>
        </w:numPr>
        <w:tabs>
          <w:tab w:val="clear" w:pos="720"/>
          <w:tab w:val="num" w:pos="360"/>
        </w:tabs>
        <w:spacing w:line="360" w:lineRule="auto"/>
        <w:ind w:left="360" w:hanging="270"/>
        <w:jc w:val="both"/>
        <w:rPr>
          <w:rFonts w:ascii="Tahoma" w:hAnsi="Tahoma" w:cs="Tahoma"/>
          <w:sz w:val="22"/>
        </w:rPr>
      </w:pPr>
      <w:r w:rsidRPr="000F5745">
        <w:rPr>
          <w:rFonts w:ascii="Tahoma" w:hAnsi="Tahoma" w:cs="Tahoma"/>
          <w:sz w:val="22"/>
        </w:rPr>
        <w:t>Work with parents in continuation of support for their child at home.</w:t>
      </w:r>
    </w:p>
    <w:p w:rsidR="00F654A9" w:rsidRDefault="00F654A9" w:rsidP="00F654A9">
      <w:pPr>
        <w:spacing w:line="360" w:lineRule="auto"/>
        <w:jc w:val="both"/>
        <w:rPr>
          <w:rFonts w:ascii="Tahoma" w:hAnsi="Tahoma" w:cs="Tahoma"/>
          <w:b/>
          <w:sz w:val="22"/>
        </w:rPr>
      </w:pPr>
    </w:p>
    <w:p w:rsidR="00F654A9" w:rsidRPr="00822C29" w:rsidRDefault="00F654A9" w:rsidP="00F654A9">
      <w:pPr>
        <w:spacing w:line="360" w:lineRule="auto"/>
        <w:jc w:val="both"/>
        <w:rPr>
          <w:rFonts w:ascii="Tahoma" w:hAnsi="Tahoma" w:cs="Tahoma"/>
          <w:b/>
          <w:sz w:val="22"/>
        </w:rPr>
      </w:pPr>
      <w:r w:rsidRPr="00822C29">
        <w:rPr>
          <w:rFonts w:ascii="Tahoma" w:hAnsi="Tahoma" w:cs="Tahoma"/>
          <w:b/>
          <w:sz w:val="22"/>
        </w:rPr>
        <w:t>What are special educational needs?</w:t>
      </w:r>
    </w:p>
    <w:p w:rsidR="00F654A9" w:rsidRDefault="00F654A9" w:rsidP="00F654A9">
      <w:pPr>
        <w:autoSpaceDE w:val="0"/>
        <w:autoSpaceDN w:val="0"/>
        <w:adjustRightInd w:val="0"/>
        <w:spacing w:line="360" w:lineRule="auto"/>
        <w:jc w:val="both"/>
        <w:rPr>
          <w:rFonts w:ascii="Tahoma" w:hAnsi="Tahoma" w:cs="Tahoma"/>
          <w:sz w:val="22"/>
          <w:szCs w:val="22"/>
          <w:lang w:eastAsia="en-GB"/>
        </w:rPr>
      </w:pPr>
      <w:r w:rsidRPr="00A241DA">
        <w:rPr>
          <w:rFonts w:ascii="Tahoma" w:hAnsi="Tahoma" w:cs="Tahoma"/>
          <w:sz w:val="22"/>
          <w:szCs w:val="22"/>
        </w:rPr>
        <w:t>Children develop at different rates</w:t>
      </w:r>
      <w:r>
        <w:rPr>
          <w:rFonts w:ascii="Tahoma" w:hAnsi="Tahoma" w:cs="Tahoma"/>
          <w:sz w:val="22"/>
          <w:szCs w:val="22"/>
        </w:rPr>
        <w:t xml:space="preserve"> and this is natural. However, s</w:t>
      </w:r>
      <w:r w:rsidRPr="00A241DA">
        <w:rPr>
          <w:rFonts w:ascii="Tahoma" w:hAnsi="Tahoma" w:cs="Tahoma"/>
          <w:sz w:val="22"/>
          <w:szCs w:val="22"/>
        </w:rPr>
        <w:t xml:space="preserve">ometimes a child appears not to be progressing </w:t>
      </w:r>
      <w:r>
        <w:rPr>
          <w:rFonts w:ascii="Tahoma" w:hAnsi="Tahoma" w:cs="Tahoma"/>
          <w:sz w:val="22"/>
          <w:szCs w:val="22"/>
        </w:rPr>
        <w:t xml:space="preserve">developmentally </w:t>
      </w:r>
      <w:r w:rsidRPr="00A241DA">
        <w:rPr>
          <w:rFonts w:ascii="Tahoma" w:hAnsi="Tahoma" w:cs="Tahoma"/>
          <w:sz w:val="22"/>
          <w:szCs w:val="22"/>
        </w:rPr>
        <w:t xml:space="preserve">and is not able to access the learning opportunities </w:t>
      </w:r>
      <w:r>
        <w:rPr>
          <w:rFonts w:ascii="Tahoma" w:hAnsi="Tahoma" w:cs="Tahoma"/>
          <w:sz w:val="22"/>
          <w:szCs w:val="22"/>
        </w:rPr>
        <w:t>without additional</w:t>
      </w:r>
      <w:r w:rsidRPr="00A241DA">
        <w:rPr>
          <w:rFonts w:ascii="Tahoma" w:hAnsi="Tahoma" w:cs="Tahoma"/>
          <w:sz w:val="22"/>
          <w:szCs w:val="22"/>
        </w:rPr>
        <w:t xml:space="preserve"> support. </w:t>
      </w:r>
      <w:r w:rsidRPr="0077625A">
        <w:rPr>
          <w:rFonts w:ascii="Tahoma" w:hAnsi="Tahoma" w:cs="Tahoma"/>
          <w:sz w:val="22"/>
          <w:szCs w:val="22"/>
        </w:rPr>
        <w:t>This is a</w:t>
      </w:r>
      <w:r w:rsidRPr="00864C16">
        <w:rPr>
          <w:rFonts w:ascii="Tahoma" w:hAnsi="Tahoma" w:cs="Tahoma"/>
          <w:i/>
          <w:sz w:val="22"/>
          <w:szCs w:val="22"/>
        </w:rPr>
        <w:t xml:space="preserve"> special </w:t>
      </w:r>
      <w:r>
        <w:rPr>
          <w:rFonts w:ascii="Tahoma" w:hAnsi="Tahoma" w:cs="Tahoma"/>
          <w:i/>
          <w:sz w:val="22"/>
          <w:szCs w:val="22"/>
        </w:rPr>
        <w:t xml:space="preserve">educational </w:t>
      </w:r>
      <w:r w:rsidRPr="00864C16">
        <w:rPr>
          <w:rFonts w:ascii="Tahoma" w:hAnsi="Tahoma" w:cs="Tahoma"/>
          <w:i/>
          <w:sz w:val="22"/>
          <w:szCs w:val="22"/>
        </w:rPr>
        <w:t>need</w:t>
      </w:r>
      <w:r>
        <w:rPr>
          <w:rFonts w:ascii="Tahoma" w:hAnsi="Tahoma" w:cs="Tahoma"/>
          <w:sz w:val="22"/>
          <w:szCs w:val="22"/>
        </w:rPr>
        <w:t xml:space="preserve">. </w:t>
      </w:r>
      <w:r w:rsidRPr="00C2264D">
        <w:rPr>
          <w:rFonts w:ascii="Tahoma" w:hAnsi="Tahoma" w:cs="Tahoma"/>
          <w:sz w:val="22"/>
          <w:szCs w:val="22"/>
          <w:lang w:eastAsia="en-GB"/>
        </w:rPr>
        <w:t>Children with special educational needs may need extra help because of a range of</w:t>
      </w:r>
      <w:r>
        <w:rPr>
          <w:rFonts w:ascii="Tahoma" w:hAnsi="Tahoma" w:cs="Tahoma"/>
          <w:sz w:val="22"/>
          <w:szCs w:val="22"/>
          <w:lang w:eastAsia="en-GB"/>
        </w:rPr>
        <w:t xml:space="preserve"> needs, such as: </w:t>
      </w:r>
      <w:r w:rsidRPr="00C2264D">
        <w:rPr>
          <w:rFonts w:ascii="Tahoma" w:hAnsi="Tahoma" w:cs="Tahoma"/>
          <w:sz w:val="22"/>
          <w:szCs w:val="22"/>
          <w:lang w:eastAsia="en-GB"/>
        </w:rPr>
        <w:t xml:space="preserve"> thinking and understanding, physical or sensory difficulties, emotional </w:t>
      </w:r>
      <w:r>
        <w:rPr>
          <w:rFonts w:ascii="Tahoma" w:hAnsi="Tahoma" w:cs="Tahoma"/>
          <w:sz w:val="22"/>
          <w:szCs w:val="22"/>
          <w:lang w:eastAsia="en-GB"/>
        </w:rPr>
        <w:t>and behavioural difficulties,</w:t>
      </w:r>
      <w:r w:rsidRPr="00C2264D">
        <w:rPr>
          <w:rFonts w:ascii="Tahoma" w:hAnsi="Tahoma" w:cs="Tahoma"/>
          <w:sz w:val="22"/>
          <w:szCs w:val="22"/>
          <w:lang w:eastAsia="en-GB"/>
        </w:rPr>
        <w:t xml:space="preserve"> difficulties with speech and</w:t>
      </w:r>
      <w:r>
        <w:rPr>
          <w:rFonts w:ascii="Tahoma" w:hAnsi="Tahoma" w:cs="Tahoma"/>
          <w:sz w:val="22"/>
          <w:szCs w:val="22"/>
          <w:lang w:eastAsia="en-GB"/>
        </w:rPr>
        <w:t xml:space="preserve"> </w:t>
      </w:r>
      <w:r w:rsidRPr="00C2264D">
        <w:rPr>
          <w:rFonts w:ascii="Tahoma" w:hAnsi="Tahoma" w:cs="Tahoma"/>
          <w:sz w:val="22"/>
          <w:szCs w:val="22"/>
          <w:lang w:eastAsia="en-GB"/>
        </w:rPr>
        <w:t>language or how they relate to and behave with other people.</w:t>
      </w:r>
      <w:r>
        <w:rPr>
          <w:rFonts w:ascii="Tahoma" w:hAnsi="Tahoma" w:cs="Tahoma"/>
          <w:sz w:val="22"/>
          <w:szCs w:val="22"/>
          <w:lang w:eastAsia="en-GB"/>
        </w:rPr>
        <w:t xml:space="preserve"> </w:t>
      </w:r>
    </w:p>
    <w:p w:rsidR="00F654A9" w:rsidRDefault="00F654A9" w:rsidP="00F654A9">
      <w:pPr>
        <w:autoSpaceDE w:val="0"/>
        <w:autoSpaceDN w:val="0"/>
        <w:adjustRightInd w:val="0"/>
        <w:jc w:val="both"/>
        <w:rPr>
          <w:rFonts w:ascii="Tahoma" w:hAnsi="Tahoma" w:cs="Tahoma"/>
          <w:sz w:val="22"/>
          <w:szCs w:val="22"/>
          <w:lang w:eastAsia="en-GB"/>
        </w:rPr>
      </w:pPr>
    </w:p>
    <w:p w:rsidR="00F654A9" w:rsidRPr="00C2264D" w:rsidRDefault="00F654A9" w:rsidP="00F654A9">
      <w:pPr>
        <w:autoSpaceDE w:val="0"/>
        <w:autoSpaceDN w:val="0"/>
        <w:adjustRightInd w:val="0"/>
        <w:spacing w:line="360" w:lineRule="auto"/>
        <w:jc w:val="both"/>
        <w:rPr>
          <w:rFonts w:ascii="Tahoma" w:hAnsi="Tahoma" w:cs="Tahoma"/>
          <w:sz w:val="22"/>
          <w:szCs w:val="22"/>
          <w:lang w:eastAsia="en-GB"/>
        </w:rPr>
      </w:pPr>
      <w:r>
        <w:rPr>
          <w:rFonts w:ascii="Tahoma" w:hAnsi="Tahoma" w:cs="Tahoma"/>
          <w:sz w:val="22"/>
          <w:szCs w:val="22"/>
          <w:lang w:eastAsia="en-GB"/>
        </w:rPr>
        <w:t xml:space="preserve">We are mindful that difficult or withdrawn behaviour does not necessarily mean the child has SEN, however, where there are concerns there will be an assessment to determine whether there are any </w:t>
      </w:r>
      <w:r>
        <w:rPr>
          <w:rFonts w:ascii="Tahoma" w:hAnsi="Tahoma" w:cs="Tahoma"/>
          <w:sz w:val="22"/>
          <w:szCs w:val="22"/>
          <w:lang w:eastAsia="en-GB"/>
        </w:rPr>
        <w:lastRenderedPageBreak/>
        <w:t>causal factors such as underlying learning or communication difficulty. It may be appropriate to adopt a multiagency approach if domestic circumstances are contributing to the presenting behaviour. Further definitions for Special Educational Needs can be found in the SEN Code of Practice.</w:t>
      </w:r>
    </w:p>
    <w:p w:rsidR="00F654A9" w:rsidRDefault="00F654A9" w:rsidP="00F654A9">
      <w:pPr>
        <w:autoSpaceDE w:val="0"/>
        <w:autoSpaceDN w:val="0"/>
        <w:adjustRightInd w:val="0"/>
        <w:rPr>
          <w:rFonts w:ascii="Tahoma" w:hAnsi="Tahoma" w:cs="Tahoma"/>
          <w:sz w:val="22"/>
          <w:szCs w:val="22"/>
        </w:rPr>
      </w:pPr>
    </w:p>
    <w:p w:rsidR="00F654A9" w:rsidRDefault="00F654A9" w:rsidP="00F654A9">
      <w:pPr>
        <w:spacing w:line="360" w:lineRule="auto"/>
        <w:jc w:val="both"/>
        <w:rPr>
          <w:rFonts w:ascii="Tahoma" w:hAnsi="Tahoma" w:cs="Tahoma"/>
          <w:sz w:val="22"/>
        </w:rPr>
      </w:pPr>
      <w:r>
        <w:rPr>
          <w:rFonts w:ascii="Tahoma" w:hAnsi="Tahoma" w:cs="Tahoma"/>
          <w:sz w:val="22"/>
        </w:rPr>
        <w:t>We hope that parents feel comfortable to discuss any issues relating to special educational needs</w:t>
      </w:r>
      <w:r w:rsidRPr="000F5745">
        <w:rPr>
          <w:rFonts w:ascii="Tahoma" w:hAnsi="Tahoma" w:cs="Tahoma"/>
          <w:sz w:val="22"/>
        </w:rPr>
        <w:t xml:space="preserve"> </w:t>
      </w:r>
      <w:r>
        <w:rPr>
          <w:rFonts w:ascii="Tahoma" w:hAnsi="Tahoma" w:cs="Tahoma"/>
          <w:sz w:val="22"/>
        </w:rPr>
        <w:t>and disability (SEND). We endeavour to carry out a home visit where we can discuss needs in more detail so that we can work together to ensure suitable preparations and adjustments, where required, are made prior to the child starting at the setting. I</w:t>
      </w:r>
      <w:r w:rsidRPr="000F5745">
        <w:rPr>
          <w:rFonts w:ascii="Tahoma" w:hAnsi="Tahoma" w:cs="Tahoma"/>
          <w:sz w:val="22"/>
        </w:rPr>
        <w:t>f you have any concerns</w:t>
      </w:r>
      <w:r>
        <w:rPr>
          <w:rFonts w:ascii="Tahoma" w:hAnsi="Tahoma" w:cs="Tahoma"/>
          <w:sz w:val="22"/>
        </w:rPr>
        <w:t>,</w:t>
      </w:r>
      <w:r w:rsidRPr="000F5745">
        <w:rPr>
          <w:rFonts w:ascii="Tahoma" w:hAnsi="Tahoma" w:cs="Tahoma"/>
          <w:sz w:val="22"/>
        </w:rPr>
        <w:t xml:space="preserve"> queries or questions </w:t>
      </w:r>
      <w:r w:rsidRPr="00C224CC">
        <w:rPr>
          <w:rFonts w:ascii="Tahoma" w:hAnsi="Tahoma" w:cs="Tahoma"/>
          <w:sz w:val="22"/>
        </w:rPr>
        <w:t xml:space="preserve">please </w:t>
      </w:r>
      <w:r w:rsidRPr="00F21E2C">
        <w:rPr>
          <w:rFonts w:ascii="Tahoma" w:hAnsi="Tahoma" w:cs="Tahoma"/>
          <w:sz w:val="22"/>
        </w:rPr>
        <w:t xml:space="preserve">see </w:t>
      </w:r>
      <w:r w:rsidR="00BE07CA" w:rsidRPr="00F21E2C">
        <w:rPr>
          <w:rFonts w:ascii="Tahoma" w:hAnsi="Tahoma" w:cs="Tahoma"/>
          <w:b/>
          <w:sz w:val="22"/>
        </w:rPr>
        <w:t>Vicky Paul</w:t>
      </w:r>
      <w:r w:rsidRPr="00F21E2C">
        <w:rPr>
          <w:rFonts w:ascii="Tahoma" w:hAnsi="Tahoma" w:cs="Tahoma"/>
          <w:b/>
          <w:sz w:val="22"/>
        </w:rPr>
        <w:t>.</w:t>
      </w:r>
      <w:bookmarkStart w:id="0" w:name="_GoBack"/>
      <w:bookmarkEnd w:id="0"/>
    </w:p>
    <w:p w:rsidR="00F654A9" w:rsidRDefault="00F654A9" w:rsidP="00F654A9">
      <w:pPr>
        <w:autoSpaceDE w:val="0"/>
        <w:autoSpaceDN w:val="0"/>
        <w:adjustRightInd w:val="0"/>
        <w:rPr>
          <w:rFonts w:ascii="Tahoma" w:hAnsi="Tahoma" w:cs="Tahoma"/>
          <w:b/>
          <w:sz w:val="22"/>
          <w:szCs w:val="22"/>
        </w:rPr>
      </w:pPr>
    </w:p>
    <w:p w:rsidR="00F654A9" w:rsidRPr="00EB5ABF" w:rsidRDefault="00F654A9" w:rsidP="00F654A9">
      <w:pPr>
        <w:autoSpaceDE w:val="0"/>
        <w:autoSpaceDN w:val="0"/>
        <w:adjustRightInd w:val="0"/>
        <w:spacing w:line="360" w:lineRule="auto"/>
        <w:rPr>
          <w:rFonts w:ascii="Tahoma" w:hAnsi="Tahoma" w:cs="Tahoma"/>
          <w:b/>
          <w:sz w:val="22"/>
          <w:szCs w:val="22"/>
        </w:rPr>
      </w:pPr>
      <w:r w:rsidRPr="00EB5ABF">
        <w:rPr>
          <w:rFonts w:ascii="Tahoma" w:hAnsi="Tahoma" w:cs="Tahoma"/>
          <w:b/>
          <w:sz w:val="22"/>
          <w:szCs w:val="22"/>
        </w:rPr>
        <w:t>Early Identification and Intervention</w:t>
      </w:r>
    </w:p>
    <w:p w:rsidR="00F654A9" w:rsidRDefault="00F654A9" w:rsidP="00F654A9">
      <w:pPr>
        <w:autoSpaceDE w:val="0"/>
        <w:autoSpaceDN w:val="0"/>
        <w:adjustRightInd w:val="0"/>
        <w:spacing w:line="360" w:lineRule="auto"/>
        <w:jc w:val="both"/>
        <w:rPr>
          <w:rFonts w:ascii="Tahoma" w:hAnsi="Tahoma" w:cs="Tahoma"/>
          <w:sz w:val="22"/>
          <w:szCs w:val="22"/>
          <w:lang w:eastAsia="en-GB"/>
        </w:rPr>
      </w:pPr>
      <w:r>
        <w:rPr>
          <w:rFonts w:ascii="Tahoma" w:hAnsi="Tahoma" w:cs="Tahoma"/>
          <w:sz w:val="22"/>
          <w:szCs w:val="22"/>
          <w:lang w:eastAsia="en-GB"/>
        </w:rPr>
        <w:t>Identifying children’s</w:t>
      </w:r>
      <w:r w:rsidRPr="00A241DA">
        <w:rPr>
          <w:rFonts w:ascii="Tahoma" w:hAnsi="Tahoma" w:cs="Tahoma"/>
          <w:sz w:val="22"/>
          <w:szCs w:val="22"/>
          <w:lang w:eastAsia="en-GB"/>
        </w:rPr>
        <w:t xml:space="preserve"> needs early is vital if they are to t</w:t>
      </w:r>
      <w:r>
        <w:rPr>
          <w:rFonts w:ascii="Tahoma" w:hAnsi="Tahoma" w:cs="Tahoma"/>
          <w:sz w:val="22"/>
          <w:szCs w:val="22"/>
          <w:lang w:eastAsia="en-GB"/>
        </w:rPr>
        <w:t xml:space="preserve">hrive, it </w:t>
      </w:r>
      <w:r w:rsidRPr="00A241DA">
        <w:rPr>
          <w:rFonts w:ascii="Tahoma" w:hAnsi="Tahoma" w:cs="Tahoma"/>
          <w:sz w:val="22"/>
          <w:szCs w:val="22"/>
          <w:lang w:eastAsia="en-GB"/>
        </w:rPr>
        <w:t xml:space="preserve">enables parents and professionals to put the right approach in place quickly. </w:t>
      </w:r>
      <w:r>
        <w:rPr>
          <w:rFonts w:ascii="Tahoma" w:hAnsi="Tahoma" w:cs="Tahoma"/>
          <w:sz w:val="22"/>
          <w:szCs w:val="22"/>
        </w:rPr>
        <w:t xml:space="preserve">We will do this by </w:t>
      </w:r>
      <w:r>
        <w:rPr>
          <w:rFonts w:ascii="Tahoma" w:hAnsi="Tahoma" w:cs="Tahoma"/>
          <w:sz w:val="22"/>
          <w:szCs w:val="22"/>
          <w:lang w:eastAsia="en-GB"/>
        </w:rPr>
        <w:t>working with parents to agree and develop</w:t>
      </w:r>
      <w:r w:rsidRPr="00A241DA">
        <w:rPr>
          <w:rFonts w:ascii="Tahoma" w:hAnsi="Tahoma" w:cs="Tahoma"/>
          <w:sz w:val="22"/>
          <w:szCs w:val="22"/>
          <w:lang w:eastAsia="en-GB"/>
        </w:rPr>
        <w:t xml:space="preserve"> effective </w:t>
      </w:r>
      <w:r w:rsidRPr="00EB5ABF">
        <w:rPr>
          <w:rFonts w:ascii="Tahoma" w:hAnsi="Tahoma" w:cs="Tahoma"/>
          <w:sz w:val="22"/>
          <w:szCs w:val="22"/>
          <w:lang w:eastAsia="en-GB"/>
        </w:rPr>
        <w:t>early intervention</w:t>
      </w:r>
      <w:r w:rsidRPr="00EB5ABF">
        <w:rPr>
          <w:rFonts w:ascii="Tahoma" w:hAnsi="Tahoma" w:cs="Tahoma"/>
          <w:b/>
          <w:sz w:val="22"/>
          <w:szCs w:val="22"/>
          <w:lang w:eastAsia="en-GB"/>
        </w:rPr>
        <w:t xml:space="preserve"> </w:t>
      </w:r>
      <w:r>
        <w:rPr>
          <w:rFonts w:ascii="Tahoma" w:hAnsi="Tahoma" w:cs="Tahoma"/>
          <w:sz w:val="22"/>
          <w:szCs w:val="22"/>
          <w:lang w:eastAsia="en-GB"/>
        </w:rPr>
        <w:t>strategies</w:t>
      </w:r>
      <w:r w:rsidRPr="00EB5ABF">
        <w:rPr>
          <w:rFonts w:ascii="Tahoma" w:hAnsi="Tahoma" w:cs="Tahoma"/>
          <w:sz w:val="22"/>
          <w:szCs w:val="22"/>
          <w:lang w:eastAsia="en-GB"/>
        </w:rPr>
        <w:t>.</w:t>
      </w:r>
      <w:r>
        <w:rPr>
          <w:rFonts w:ascii="Tahoma" w:hAnsi="Tahoma" w:cs="Tahoma"/>
          <w:sz w:val="22"/>
          <w:szCs w:val="22"/>
        </w:rPr>
        <w:t xml:space="preserve"> </w:t>
      </w:r>
      <w:r w:rsidRPr="00A241DA">
        <w:rPr>
          <w:rFonts w:ascii="Tahoma" w:hAnsi="Tahoma" w:cs="Tahoma"/>
          <w:sz w:val="22"/>
          <w:szCs w:val="22"/>
        </w:rPr>
        <w:t xml:space="preserve">Where a child has been identified as requiring extra support their progress will be reviewed regularly </w:t>
      </w:r>
      <w:r>
        <w:rPr>
          <w:rFonts w:ascii="Tahoma" w:hAnsi="Tahoma" w:cs="Tahoma"/>
          <w:sz w:val="22"/>
          <w:szCs w:val="22"/>
        </w:rPr>
        <w:t>with parents</w:t>
      </w:r>
      <w:r w:rsidRPr="00A241DA">
        <w:rPr>
          <w:rFonts w:ascii="Tahoma" w:hAnsi="Tahoma" w:cs="Tahoma"/>
          <w:sz w:val="22"/>
          <w:szCs w:val="22"/>
        </w:rPr>
        <w:t>.</w:t>
      </w:r>
      <w:r w:rsidRPr="00A241DA">
        <w:rPr>
          <w:rFonts w:ascii="Tahoma" w:hAnsi="Tahoma" w:cs="Tahoma"/>
          <w:sz w:val="22"/>
          <w:szCs w:val="22"/>
          <w:lang w:eastAsia="en-GB"/>
        </w:rPr>
        <w:t xml:space="preserve"> </w:t>
      </w:r>
    </w:p>
    <w:p w:rsidR="00F654A9" w:rsidRDefault="00F654A9" w:rsidP="00F654A9">
      <w:pPr>
        <w:autoSpaceDE w:val="0"/>
        <w:autoSpaceDN w:val="0"/>
        <w:adjustRightInd w:val="0"/>
        <w:jc w:val="both"/>
        <w:rPr>
          <w:rFonts w:ascii="Tahoma" w:hAnsi="Tahoma" w:cs="Tahoma"/>
          <w:sz w:val="22"/>
          <w:szCs w:val="22"/>
          <w:lang w:eastAsia="en-GB"/>
        </w:rPr>
      </w:pPr>
    </w:p>
    <w:p w:rsidR="00F654A9" w:rsidRPr="00394210" w:rsidRDefault="00F654A9" w:rsidP="00F654A9">
      <w:pPr>
        <w:autoSpaceDE w:val="0"/>
        <w:autoSpaceDN w:val="0"/>
        <w:adjustRightInd w:val="0"/>
        <w:spacing w:line="360" w:lineRule="auto"/>
        <w:jc w:val="both"/>
        <w:rPr>
          <w:rFonts w:ascii="Tahoma" w:hAnsi="Tahoma" w:cs="Tahoma"/>
          <w:sz w:val="22"/>
          <w:szCs w:val="22"/>
          <w:lang w:eastAsia="en-GB"/>
        </w:rPr>
      </w:pPr>
      <w:r>
        <w:rPr>
          <w:rFonts w:ascii="Tahoma" w:hAnsi="Tahoma" w:cs="Tahoma"/>
          <w:sz w:val="22"/>
          <w:szCs w:val="22"/>
          <w:lang w:eastAsia="en-GB"/>
        </w:rPr>
        <w:t xml:space="preserve">Where a child makes less than expected progress despite strategies and intervention provided by the setting, we will seek specialist advice sought from outside agencies e.g. Speech and Language Therapists, Health Visitors, Early Years Inclusion Team. This is in partnership with the parent/carer. </w:t>
      </w:r>
    </w:p>
    <w:p w:rsidR="00F654A9" w:rsidRDefault="00F654A9" w:rsidP="00F654A9">
      <w:pPr>
        <w:jc w:val="both"/>
        <w:rPr>
          <w:rFonts w:ascii="Tahoma" w:hAnsi="Tahoma" w:cs="Tahoma"/>
          <w:b/>
          <w:bCs/>
          <w:sz w:val="22"/>
        </w:rPr>
      </w:pPr>
    </w:p>
    <w:p w:rsidR="00F654A9" w:rsidRPr="00822C29" w:rsidRDefault="00F654A9" w:rsidP="00F654A9">
      <w:pPr>
        <w:spacing w:line="360" w:lineRule="auto"/>
        <w:jc w:val="both"/>
        <w:rPr>
          <w:rFonts w:ascii="Tahoma" w:hAnsi="Tahoma" w:cs="Tahoma"/>
          <w:b/>
          <w:bCs/>
          <w:sz w:val="22"/>
        </w:rPr>
      </w:pPr>
      <w:r w:rsidRPr="00822C29">
        <w:rPr>
          <w:rFonts w:ascii="Tahoma" w:hAnsi="Tahoma" w:cs="Tahoma"/>
          <w:b/>
          <w:bCs/>
          <w:sz w:val="22"/>
        </w:rPr>
        <w:t>Transition Arrangements</w:t>
      </w:r>
    </w:p>
    <w:p w:rsidR="00F654A9" w:rsidRDefault="00F654A9" w:rsidP="00F654A9">
      <w:pPr>
        <w:spacing w:line="360" w:lineRule="auto"/>
        <w:jc w:val="both"/>
        <w:rPr>
          <w:rFonts w:ascii="Tahoma" w:hAnsi="Tahoma" w:cs="Tahoma"/>
          <w:sz w:val="22"/>
        </w:rPr>
      </w:pPr>
      <w:r w:rsidRPr="00116EDA">
        <w:rPr>
          <w:rFonts w:ascii="Tahoma" w:hAnsi="Tahoma" w:cs="Tahoma"/>
          <w:sz w:val="22"/>
        </w:rPr>
        <w:t>Wh</w:t>
      </w:r>
      <w:r>
        <w:rPr>
          <w:rFonts w:ascii="Tahoma" w:hAnsi="Tahoma" w:cs="Tahoma"/>
          <w:sz w:val="22"/>
        </w:rPr>
        <w:t>en we know the next setting</w:t>
      </w:r>
      <w:r w:rsidRPr="00116EDA">
        <w:rPr>
          <w:rFonts w:ascii="Tahoma" w:hAnsi="Tahoma" w:cs="Tahoma"/>
          <w:sz w:val="22"/>
        </w:rPr>
        <w:t xml:space="preserve"> y</w:t>
      </w:r>
      <w:r>
        <w:rPr>
          <w:rFonts w:ascii="Tahoma" w:hAnsi="Tahoma" w:cs="Tahoma"/>
          <w:sz w:val="22"/>
        </w:rPr>
        <w:t>our child will attend we will</w:t>
      </w:r>
      <w:r w:rsidRPr="00116EDA">
        <w:rPr>
          <w:rFonts w:ascii="Tahoma" w:hAnsi="Tahoma" w:cs="Tahoma"/>
          <w:sz w:val="22"/>
        </w:rPr>
        <w:t xml:space="preserve"> commun</w:t>
      </w:r>
      <w:r>
        <w:rPr>
          <w:rFonts w:ascii="Tahoma" w:hAnsi="Tahoma" w:cs="Tahoma"/>
          <w:sz w:val="22"/>
        </w:rPr>
        <w:t>icate with them, this helps create a smooth</w:t>
      </w:r>
      <w:r w:rsidRPr="00116EDA">
        <w:rPr>
          <w:rFonts w:ascii="Tahoma" w:hAnsi="Tahoma" w:cs="Tahoma"/>
          <w:sz w:val="22"/>
        </w:rPr>
        <w:t xml:space="preserve"> </w:t>
      </w:r>
      <w:r>
        <w:rPr>
          <w:rFonts w:ascii="Tahoma" w:hAnsi="Tahoma" w:cs="Tahoma"/>
          <w:sz w:val="22"/>
        </w:rPr>
        <w:t>transition from one setting to another. Sharing information</w:t>
      </w:r>
      <w:r w:rsidRPr="000F5745">
        <w:rPr>
          <w:rFonts w:ascii="Tahoma" w:hAnsi="Tahoma" w:cs="Tahoma"/>
          <w:sz w:val="22"/>
        </w:rPr>
        <w:t xml:space="preserve"> </w:t>
      </w:r>
      <w:r>
        <w:rPr>
          <w:rFonts w:ascii="Tahoma" w:hAnsi="Tahoma" w:cs="Tahoma"/>
          <w:sz w:val="22"/>
        </w:rPr>
        <w:t>in this way ensures the new setting is aware of the</w:t>
      </w:r>
      <w:r w:rsidRPr="000F5745">
        <w:rPr>
          <w:rFonts w:ascii="Tahoma" w:hAnsi="Tahoma" w:cs="Tahoma"/>
          <w:sz w:val="22"/>
        </w:rPr>
        <w:t xml:space="preserve"> support already being provided </w:t>
      </w:r>
      <w:r>
        <w:rPr>
          <w:rFonts w:ascii="Tahoma" w:hAnsi="Tahoma" w:cs="Tahoma"/>
          <w:sz w:val="22"/>
        </w:rPr>
        <w:t>and can be helpful in its</w:t>
      </w:r>
      <w:r w:rsidRPr="000F5745">
        <w:rPr>
          <w:rFonts w:ascii="Tahoma" w:hAnsi="Tahoma" w:cs="Tahoma"/>
          <w:sz w:val="22"/>
        </w:rPr>
        <w:t xml:space="preserve"> continuation.</w:t>
      </w:r>
      <w:r>
        <w:rPr>
          <w:rFonts w:ascii="Tahoma" w:hAnsi="Tahoma" w:cs="Tahoma"/>
          <w:sz w:val="22"/>
        </w:rPr>
        <w:t xml:space="preserve"> This may include visits and sharing of documents such as Education, Health Care Plans (EHCP)</w:t>
      </w:r>
    </w:p>
    <w:p w:rsidR="00F654A9" w:rsidRDefault="00F654A9" w:rsidP="00F654A9">
      <w:pPr>
        <w:jc w:val="both"/>
        <w:rPr>
          <w:rFonts w:ascii="Tahoma" w:hAnsi="Tahoma" w:cs="Tahoma"/>
          <w:b/>
          <w:sz w:val="22"/>
        </w:rPr>
      </w:pPr>
    </w:p>
    <w:p w:rsidR="00F654A9" w:rsidRPr="00822C29" w:rsidRDefault="00F654A9" w:rsidP="00F654A9">
      <w:pPr>
        <w:spacing w:line="360" w:lineRule="auto"/>
        <w:jc w:val="both"/>
        <w:rPr>
          <w:rFonts w:ascii="Tahoma" w:hAnsi="Tahoma" w:cs="Tahoma"/>
          <w:b/>
          <w:sz w:val="22"/>
        </w:rPr>
      </w:pPr>
      <w:r w:rsidRPr="00822C29">
        <w:rPr>
          <w:rFonts w:ascii="Tahoma" w:hAnsi="Tahoma" w:cs="Tahoma"/>
          <w:b/>
          <w:sz w:val="22"/>
        </w:rPr>
        <w:t>Circulation</w:t>
      </w:r>
    </w:p>
    <w:p w:rsidR="00F654A9" w:rsidRDefault="00F654A9" w:rsidP="00F654A9">
      <w:pPr>
        <w:spacing w:line="360" w:lineRule="auto"/>
        <w:jc w:val="both"/>
        <w:rPr>
          <w:rFonts w:ascii="Tahoma" w:hAnsi="Tahoma" w:cs="Tahoma"/>
          <w:sz w:val="22"/>
        </w:rPr>
      </w:pPr>
      <w:r>
        <w:rPr>
          <w:rFonts w:ascii="Tahoma" w:hAnsi="Tahoma" w:cs="Tahoma"/>
          <w:sz w:val="22"/>
        </w:rPr>
        <w:t>This policy is circulated via the</w:t>
      </w:r>
      <w:r w:rsidRPr="000F5745">
        <w:rPr>
          <w:rFonts w:ascii="Tahoma" w:hAnsi="Tahoma" w:cs="Tahoma"/>
          <w:sz w:val="22"/>
        </w:rPr>
        <w:t xml:space="preserve"> </w:t>
      </w:r>
      <w:r>
        <w:rPr>
          <w:rFonts w:ascii="Tahoma" w:hAnsi="Tahoma" w:cs="Tahoma"/>
          <w:sz w:val="22"/>
        </w:rPr>
        <w:t>parent information board and our website</w:t>
      </w:r>
      <w:r w:rsidRPr="000F5745">
        <w:rPr>
          <w:rFonts w:ascii="Tahoma" w:hAnsi="Tahoma" w:cs="Tahoma"/>
          <w:sz w:val="22"/>
        </w:rPr>
        <w:t xml:space="preserve"> </w:t>
      </w:r>
      <w:r>
        <w:rPr>
          <w:rFonts w:ascii="Tahoma" w:hAnsi="Tahoma" w:cs="Tahoma"/>
          <w:sz w:val="22"/>
        </w:rPr>
        <w:t xml:space="preserve">on </w:t>
      </w:r>
      <w:hyperlink r:id="rId5" w:history="1">
        <w:r w:rsidRPr="00F819DC">
          <w:rPr>
            <w:rStyle w:val="Hyperlink"/>
            <w:rFonts w:ascii="Tahoma" w:hAnsi="Tahoma" w:cs="Tahoma"/>
            <w:sz w:val="22"/>
          </w:rPr>
          <w:t>www.lizardchildtrust.co.uk</w:t>
        </w:r>
      </w:hyperlink>
      <w:r>
        <w:rPr>
          <w:rFonts w:ascii="Tahoma" w:hAnsi="Tahoma" w:cs="Tahoma"/>
          <w:sz w:val="22"/>
        </w:rPr>
        <w:t>. A hard copy can be provided on request.</w:t>
      </w:r>
    </w:p>
    <w:p w:rsidR="00F654A9" w:rsidRDefault="00F654A9" w:rsidP="00F654A9">
      <w:pPr>
        <w:spacing w:line="360" w:lineRule="auto"/>
        <w:jc w:val="both"/>
        <w:rPr>
          <w:rFonts w:ascii="Tahoma" w:hAnsi="Tahoma" w:cs="Tahoma"/>
          <w:sz w:val="22"/>
        </w:rPr>
      </w:pPr>
    </w:p>
    <w:p w:rsidR="00F654A9" w:rsidRDefault="00F654A9" w:rsidP="00F654A9">
      <w:pPr>
        <w:spacing w:line="360" w:lineRule="auto"/>
        <w:jc w:val="both"/>
        <w:rPr>
          <w:rFonts w:ascii="Tahoma" w:hAnsi="Tahoma" w:cs="Tahoma"/>
          <w:bCs/>
          <w:sz w:val="22"/>
        </w:rPr>
      </w:pPr>
      <w:r>
        <w:rPr>
          <w:rFonts w:ascii="Tahoma" w:hAnsi="Tahoma" w:cs="Tahoma"/>
          <w:bCs/>
          <w:sz w:val="22"/>
        </w:rPr>
        <w:t xml:space="preserve">Further information, advice and support on Special Educational Needs and Disability services in Cornwall can be found on </w:t>
      </w:r>
      <w:hyperlink r:id="rId6" w:history="1">
        <w:r w:rsidRPr="00322EE9">
          <w:rPr>
            <w:rStyle w:val="Hyperlink"/>
            <w:rFonts w:ascii="Tahoma" w:hAnsi="Tahoma" w:cs="Tahoma"/>
            <w:bCs/>
            <w:sz w:val="22"/>
          </w:rPr>
          <w:t>http://www.cornwallsendiass.org.uk/</w:t>
        </w:r>
      </w:hyperlink>
      <w:r>
        <w:rPr>
          <w:rFonts w:ascii="Tahoma" w:hAnsi="Tahoma" w:cs="Tahoma"/>
          <w:bCs/>
          <w:sz w:val="22"/>
        </w:rPr>
        <w:t xml:space="preserve"> </w:t>
      </w:r>
    </w:p>
    <w:p w:rsidR="00F654A9" w:rsidRDefault="00F654A9" w:rsidP="00F654A9">
      <w:pPr>
        <w:spacing w:line="360" w:lineRule="auto"/>
        <w:jc w:val="both"/>
        <w:rPr>
          <w:rFonts w:ascii="Tahoma" w:hAnsi="Tahoma" w:cs="Tahoma"/>
          <w:sz w:val="22"/>
        </w:rPr>
      </w:pPr>
    </w:p>
    <w:p w:rsidR="00F654A9" w:rsidRDefault="00F654A9" w:rsidP="00F654A9">
      <w:pPr>
        <w:spacing w:line="360" w:lineRule="auto"/>
        <w:jc w:val="both"/>
        <w:rPr>
          <w:rFonts w:ascii="Tahoma" w:hAnsi="Tahoma" w:cs="Tahoma"/>
          <w:sz w:val="22"/>
        </w:rPr>
      </w:pPr>
    </w:p>
    <w:p w:rsidR="00F654A9" w:rsidRDefault="00F654A9" w:rsidP="00F654A9">
      <w:pPr>
        <w:spacing w:line="360" w:lineRule="auto"/>
        <w:jc w:val="both"/>
        <w:rPr>
          <w:rFonts w:ascii="Tahoma" w:hAnsi="Tahoma" w:cs="Tahoma"/>
          <w:sz w:val="22"/>
        </w:rPr>
      </w:pPr>
    </w:p>
    <w:p w:rsidR="00F654A9" w:rsidRDefault="00F654A9" w:rsidP="00F654A9">
      <w:pPr>
        <w:spacing w:line="360" w:lineRule="auto"/>
        <w:jc w:val="both"/>
        <w:rPr>
          <w:rFonts w:ascii="Tahoma" w:hAnsi="Tahoma" w:cs="Tahoma"/>
          <w:sz w:val="22"/>
        </w:rPr>
      </w:pPr>
    </w:p>
    <w:p w:rsidR="009C1F3F" w:rsidRDefault="009C1F3F" w:rsidP="00F654A9">
      <w:pPr>
        <w:spacing w:line="360" w:lineRule="auto"/>
        <w:jc w:val="both"/>
        <w:rPr>
          <w:rFonts w:ascii="Tahoma" w:hAnsi="Tahoma" w:cs="Tahoma"/>
          <w:sz w:val="22"/>
        </w:rPr>
      </w:pPr>
    </w:p>
    <w:p w:rsidR="007D4E53" w:rsidRPr="00F654A9" w:rsidRDefault="00DB0343" w:rsidP="00F654A9">
      <w:pPr>
        <w:spacing w:line="360" w:lineRule="auto"/>
        <w:jc w:val="both"/>
        <w:rPr>
          <w:rFonts w:ascii="Tahoma" w:hAnsi="Tahoma" w:cs="Tahoma"/>
          <w:sz w:val="22"/>
        </w:rPr>
      </w:pPr>
      <w:r>
        <w:rPr>
          <w:rFonts w:ascii="Tahoma" w:hAnsi="Tahoma" w:cs="Tahoma"/>
          <w:sz w:val="22"/>
        </w:rPr>
        <w:t>Revised April 2020</w:t>
      </w:r>
    </w:p>
    <w:sectPr w:rsidR="007D4E53" w:rsidRPr="00F654A9" w:rsidSect="009C1F3F">
      <w:pgSz w:w="11907" w:h="16839" w:code="9"/>
      <w:pgMar w:top="873" w:right="992" w:bottom="873" w:left="9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25719"/>
    <w:multiLevelType w:val="hybridMultilevel"/>
    <w:tmpl w:val="32344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A9"/>
    <w:rsid w:val="007D4E53"/>
    <w:rsid w:val="009C1F3F"/>
    <w:rsid w:val="00BE07CA"/>
    <w:rsid w:val="00DB0343"/>
    <w:rsid w:val="00F21E2C"/>
    <w:rsid w:val="00F6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09F52-14C6-44EA-9438-1247A553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4A9"/>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54A9"/>
    <w:pPr>
      <w:jc w:val="center"/>
    </w:pPr>
    <w:rPr>
      <w:b/>
      <w:bCs/>
      <w:sz w:val="24"/>
      <w:szCs w:val="24"/>
      <w:u w:val="single"/>
    </w:rPr>
  </w:style>
  <w:style w:type="character" w:customStyle="1" w:styleId="TitleChar">
    <w:name w:val="Title Char"/>
    <w:basedOn w:val="DefaultParagraphFont"/>
    <w:link w:val="Title"/>
    <w:rsid w:val="00F654A9"/>
    <w:rPr>
      <w:rFonts w:ascii="Times New Roman" w:eastAsia="Times New Roman" w:hAnsi="Times New Roman" w:cs="Times New Roman"/>
      <w:b/>
      <w:bCs/>
      <w:sz w:val="24"/>
      <w:szCs w:val="24"/>
      <w:u w:val="single"/>
      <w:lang w:val="en-GB"/>
    </w:rPr>
  </w:style>
  <w:style w:type="character" w:styleId="Hyperlink">
    <w:name w:val="Hyperlink"/>
    <w:rsid w:val="00F65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nwallsendiass.org.uk/" TargetMode="External"/><Relationship Id="rId5" Type="http://schemas.openxmlformats.org/officeDocument/2006/relationships/hyperlink" Target="http://www.lizardchildtrus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Hughes</dc:creator>
  <cp:keywords/>
  <dc:description/>
  <cp:lastModifiedBy>Jenny Hughes</cp:lastModifiedBy>
  <cp:revision>5</cp:revision>
  <dcterms:created xsi:type="dcterms:W3CDTF">2019-04-10T08:50:00Z</dcterms:created>
  <dcterms:modified xsi:type="dcterms:W3CDTF">2020-10-15T10:37:00Z</dcterms:modified>
</cp:coreProperties>
</file>